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6738" w14:textId="55980E5D" w:rsidR="00247ECB" w:rsidRDefault="008E3D56" w:rsidP="00247ECB">
      <w:pPr>
        <w:rPr>
          <w:b/>
          <w:sz w:val="24"/>
          <w:szCs w:val="24"/>
          <w:u w:val="single"/>
        </w:rPr>
      </w:pPr>
      <w:r w:rsidRPr="008E3D56">
        <w:rPr>
          <w:b/>
          <w:sz w:val="24"/>
          <w:szCs w:val="24"/>
          <w:u w:val="single"/>
        </w:rPr>
        <w:t xml:space="preserve">MINUTES OF THE MEETING OF SHOSCOMBE PARISH COUNCIL HELD ON </w:t>
      </w:r>
      <w:r w:rsidR="002D1C69">
        <w:rPr>
          <w:b/>
          <w:sz w:val="24"/>
          <w:szCs w:val="24"/>
          <w:u w:val="single"/>
        </w:rPr>
        <w:t xml:space="preserve">THURSDAY </w:t>
      </w:r>
      <w:r w:rsidR="00247ECB">
        <w:rPr>
          <w:b/>
          <w:sz w:val="24"/>
          <w:szCs w:val="24"/>
          <w:u w:val="single"/>
        </w:rPr>
        <w:t>11</w:t>
      </w:r>
      <w:r w:rsidR="00247ECB" w:rsidRPr="00247ECB">
        <w:rPr>
          <w:b/>
          <w:sz w:val="24"/>
          <w:szCs w:val="24"/>
          <w:u w:val="single"/>
          <w:vertAlign w:val="superscript"/>
        </w:rPr>
        <w:t>th</w:t>
      </w:r>
      <w:r w:rsidR="00247ECB">
        <w:rPr>
          <w:b/>
          <w:sz w:val="24"/>
          <w:szCs w:val="24"/>
          <w:u w:val="single"/>
        </w:rPr>
        <w:t xml:space="preserve"> July 2019</w:t>
      </w:r>
    </w:p>
    <w:p w14:paraId="3B6EFB76" w14:textId="43BC6ACB" w:rsidR="00D658FF" w:rsidRPr="002D1C69" w:rsidRDefault="008E3D56" w:rsidP="00247ECB">
      <w:pPr>
        <w:rPr>
          <w:sz w:val="24"/>
          <w:szCs w:val="24"/>
        </w:rPr>
      </w:pPr>
      <w:r w:rsidRPr="008E3D56">
        <w:rPr>
          <w:b/>
          <w:sz w:val="24"/>
          <w:szCs w:val="24"/>
        </w:rPr>
        <w:t>Present:</w:t>
      </w:r>
      <w:r w:rsidR="00247ECB">
        <w:rPr>
          <w:b/>
          <w:sz w:val="24"/>
          <w:szCs w:val="24"/>
        </w:rPr>
        <w:t xml:space="preserve"> </w:t>
      </w:r>
      <w:r w:rsidR="00247ECB" w:rsidRPr="00247ECB">
        <w:rPr>
          <w:bCs/>
          <w:sz w:val="24"/>
          <w:szCs w:val="24"/>
        </w:rPr>
        <w:t>Diana Aiken</w:t>
      </w:r>
      <w:r w:rsidR="00247ECB">
        <w:rPr>
          <w:bCs/>
          <w:sz w:val="24"/>
          <w:szCs w:val="24"/>
        </w:rPr>
        <w:t xml:space="preserve"> (Chair), James Robinson Burge, Glen Harrington, Fiona Crockett, Carolyn </w:t>
      </w:r>
      <w:r w:rsidR="00D405B1">
        <w:rPr>
          <w:bCs/>
          <w:sz w:val="24"/>
          <w:szCs w:val="24"/>
        </w:rPr>
        <w:t>Keating, Joy Schneiderman, Ian Cannock (Vice-Chair), Ashley Brunn</w:t>
      </w:r>
      <w:r w:rsidR="0016739B">
        <w:rPr>
          <w:bCs/>
          <w:sz w:val="24"/>
          <w:szCs w:val="24"/>
        </w:rPr>
        <w:t xml:space="preserve">, Tricia Wastvedt and </w:t>
      </w:r>
      <w:r w:rsidR="002D1C69" w:rsidRPr="002D1C69">
        <w:rPr>
          <w:sz w:val="24"/>
          <w:szCs w:val="24"/>
        </w:rPr>
        <w:t>Jean Fossaceco (Clerk</w:t>
      </w:r>
      <w:r w:rsidR="00A46CF9">
        <w:rPr>
          <w:sz w:val="24"/>
          <w:szCs w:val="24"/>
        </w:rPr>
        <w:t>)</w:t>
      </w:r>
    </w:p>
    <w:p w14:paraId="2BB1AD25" w14:textId="1F95E6C1" w:rsidR="008E3D56" w:rsidRDefault="008E3D56">
      <w:pPr>
        <w:rPr>
          <w:sz w:val="24"/>
          <w:szCs w:val="24"/>
        </w:rPr>
      </w:pPr>
      <w:r w:rsidRPr="008E3D56">
        <w:rPr>
          <w:b/>
          <w:sz w:val="24"/>
          <w:szCs w:val="24"/>
        </w:rPr>
        <w:t>Also Present:</w:t>
      </w:r>
      <w:r>
        <w:rPr>
          <w:sz w:val="24"/>
          <w:szCs w:val="24"/>
        </w:rPr>
        <w:t xml:space="preserve">  </w:t>
      </w:r>
      <w:r w:rsidR="00247ECB">
        <w:rPr>
          <w:sz w:val="24"/>
          <w:szCs w:val="24"/>
        </w:rPr>
        <w:t>Stephen Clews and Rachel Trew</w:t>
      </w:r>
    </w:p>
    <w:p w14:paraId="5A4C1EA9" w14:textId="6D41E7A3" w:rsidR="008E3D56" w:rsidRPr="0000662D" w:rsidRDefault="008E3D56" w:rsidP="0000662D">
      <w:pPr>
        <w:pStyle w:val="ListParagraph"/>
        <w:numPr>
          <w:ilvl w:val="0"/>
          <w:numId w:val="1"/>
        </w:numPr>
        <w:rPr>
          <w:sz w:val="24"/>
          <w:szCs w:val="24"/>
        </w:rPr>
      </w:pPr>
      <w:r w:rsidRPr="0000662D">
        <w:rPr>
          <w:b/>
          <w:sz w:val="24"/>
          <w:szCs w:val="24"/>
        </w:rPr>
        <w:t>Apologies</w:t>
      </w:r>
      <w:r w:rsidR="00D658FF" w:rsidRPr="0000662D">
        <w:rPr>
          <w:sz w:val="24"/>
          <w:szCs w:val="24"/>
        </w:rPr>
        <w:t xml:space="preserve">: </w:t>
      </w:r>
      <w:r w:rsidR="00247ECB" w:rsidRPr="0000662D">
        <w:rPr>
          <w:sz w:val="24"/>
          <w:szCs w:val="24"/>
        </w:rPr>
        <w:t>Nick Glass</w:t>
      </w:r>
    </w:p>
    <w:p w14:paraId="35411868" w14:textId="18A8E7B7" w:rsidR="008E3D56" w:rsidRDefault="008E3D56" w:rsidP="0000662D">
      <w:pPr>
        <w:pStyle w:val="ListParagraph"/>
        <w:numPr>
          <w:ilvl w:val="0"/>
          <w:numId w:val="1"/>
        </w:numPr>
        <w:rPr>
          <w:sz w:val="24"/>
          <w:szCs w:val="24"/>
        </w:rPr>
      </w:pPr>
      <w:r w:rsidRPr="0000662D">
        <w:rPr>
          <w:b/>
          <w:sz w:val="24"/>
          <w:szCs w:val="24"/>
        </w:rPr>
        <w:t>Declaration of Interests for this meeting:</w:t>
      </w:r>
      <w:r w:rsidRPr="0000662D">
        <w:rPr>
          <w:sz w:val="24"/>
          <w:szCs w:val="24"/>
        </w:rPr>
        <w:t xml:space="preserve"> None</w:t>
      </w:r>
    </w:p>
    <w:p w14:paraId="22CE19DE" w14:textId="301D8F1D" w:rsidR="0000662D" w:rsidRDefault="0000662D" w:rsidP="0000662D">
      <w:pPr>
        <w:pStyle w:val="ListParagraph"/>
        <w:numPr>
          <w:ilvl w:val="0"/>
          <w:numId w:val="1"/>
        </w:numPr>
        <w:rPr>
          <w:sz w:val="24"/>
          <w:szCs w:val="24"/>
        </w:rPr>
      </w:pPr>
      <w:r>
        <w:rPr>
          <w:b/>
          <w:sz w:val="24"/>
          <w:szCs w:val="24"/>
        </w:rPr>
        <w:t>10 Minutes Public participation:</w:t>
      </w:r>
      <w:r>
        <w:rPr>
          <w:sz w:val="24"/>
          <w:szCs w:val="24"/>
        </w:rPr>
        <w:t xml:space="preserve"> </w:t>
      </w:r>
      <w:r w:rsidR="002F62EE">
        <w:rPr>
          <w:sz w:val="24"/>
          <w:szCs w:val="24"/>
        </w:rPr>
        <w:t xml:space="preserve">Mr Stephen Clews </w:t>
      </w:r>
      <w:r w:rsidR="00413CD4">
        <w:rPr>
          <w:sz w:val="24"/>
          <w:szCs w:val="24"/>
        </w:rPr>
        <w:t xml:space="preserve">delivered a short presentation to the council with regard to metal detecting. He spoke about both Saxon and Roman </w:t>
      </w:r>
      <w:r w:rsidR="00670C46">
        <w:rPr>
          <w:sz w:val="24"/>
          <w:szCs w:val="24"/>
        </w:rPr>
        <w:t xml:space="preserve">local </w:t>
      </w:r>
      <w:r w:rsidR="00413CD4">
        <w:rPr>
          <w:sz w:val="24"/>
          <w:szCs w:val="24"/>
        </w:rPr>
        <w:t>finds</w:t>
      </w:r>
      <w:r w:rsidR="00081A89">
        <w:rPr>
          <w:sz w:val="24"/>
          <w:szCs w:val="24"/>
        </w:rPr>
        <w:t xml:space="preserve"> He </w:t>
      </w:r>
      <w:r w:rsidR="00413CD4">
        <w:rPr>
          <w:sz w:val="24"/>
          <w:szCs w:val="24"/>
        </w:rPr>
        <w:t xml:space="preserve">pointed out that there are </w:t>
      </w:r>
      <w:r w:rsidR="00081A89">
        <w:rPr>
          <w:sz w:val="24"/>
          <w:szCs w:val="24"/>
        </w:rPr>
        <w:t>constraints</w:t>
      </w:r>
      <w:r w:rsidR="00413CD4">
        <w:rPr>
          <w:sz w:val="24"/>
          <w:szCs w:val="24"/>
        </w:rPr>
        <w:t xml:space="preserve"> with regard to landownership</w:t>
      </w:r>
      <w:r w:rsidR="00081A89">
        <w:rPr>
          <w:sz w:val="24"/>
          <w:szCs w:val="24"/>
        </w:rPr>
        <w:t xml:space="preserve"> (in respect of </w:t>
      </w:r>
      <w:r w:rsidR="000E7369">
        <w:rPr>
          <w:sz w:val="24"/>
          <w:szCs w:val="24"/>
        </w:rPr>
        <w:t xml:space="preserve">the </w:t>
      </w:r>
      <w:r w:rsidR="00081A89">
        <w:rPr>
          <w:sz w:val="24"/>
          <w:szCs w:val="24"/>
        </w:rPr>
        <w:t>Recreation Field, this is under the trusteeship of the Parish Council and is public land)</w:t>
      </w:r>
      <w:r w:rsidR="000E7369">
        <w:rPr>
          <w:sz w:val="24"/>
          <w:szCs w:val="24"/>
        </w:rPr>
        <w:t>.</w:t>
      </w:r>
      <w:r w:rsidR="00081A89">
        <w:rPr>
          <w:sz w:val="24"/>
          <w:szCs w:val="24"/>
        </w:rPr>
        <w:t xml:space="preserve"> If detecting </w:t>
      </w:r>
      <w:r w:rsidR="000E7369">
        <w:rPr>
          <w:sz w:val="24"/>
          <w:szCs w:val="24"/>
        </w:rPr>
        <w:t xml:space="preserve">were </w:t>
      </w:r>
      <w:r w:rsidR="00081A89">
        <w:rPr>
          <w:sz w:val="24"/>
          <w:szCs w:val="24"/>
        </w:rPr>
        <w:t>allowed</w:t>
      </w:r>
      <w:r w:rsidR="00670C46">
        <w:rPr>
          <w:sz w:val="24"/>
          <w:szCs w:val="24"/>
        </w:rPr>
        <w:t>, items could be left but</w:t>
      </w:r>
      <w:r w:rsidR="00081A89">
        <w:rPr>
          <w:sz w:val="24"/>
          <w:szCs w:val="24"/>
        </w:rPr>
        <w:t xml:space="preserve"> the policy being compiled </w:t>
      </w:r>
      <w:r w:rsidR="00081A89" w:rsidRPr="000E7369">
        <w:rPr>
          <w:i/>
          <w:iCs/>
          <w:sz w:val="24"/>
          <w:szCs w:val="24"/>
        </w:rPr>
        <w:t>could</w:t>
      </w:r>
      <w:r w:rsidR="00081A89">
        <w:rPr>
          <w:sz w:val="24"/>
          <w:szCs w:val="24"/>
        </w:rPr>
        <w:t xml:space="preserve"> </w:t>
      </w:r>
      <w:r w:rsidR="004233E3">
        <w:rPr>
          <w:sz w:val="24"/>
          <w:szCs w:val="24"/>
        </w:rPr>
        <w:t xml:space="preserve">also </w:t>
      </w:r>
      <w:r w:rsidR="00081A89">
        <w:rPr>
          <w:sz w:val="24"/>
          <w:szCs w:val="24"/>
        </w:rPr>
        <w:t xml:space="preserve">include </w:t>
      </w:r>
      <w:r w:rsidR="00670C46">
        <w:rPr>
          <w:sz w:val="24"/>
          <w:szCs w:val="24"/>
        </w:rPr>
        <w:t>a stipulation that</w:t>
      </w:r>
      <w:r w:rsidR="00ED0A26">
        <w:rPr>
          <w:sz w:val="24"/>
          <w:szCs w:val="24"/>
        </w:rPr>
        <w:t>, if</w:t>
      </w:r>
      <w:r w:rsidR="00670C46">
        <w:rPr>
          <w:sz w:val="24"/>
          <w:szCs w:val="24"/>
        </w:rPr>
        <w:t xml:space="preserve"> anything significant</w:t>
      </w:r>
      <w:r w:rsidR="00ED0A26">
        <w:rPr>
          <w:sz w:val="24"/>
          <w:szCs w:val="24"/>
        </w:rPr>
        <w:t xml:space="preserve"> were to be found, it</w:t>
      </w:r>
      <w:r w:rsidR="00670C46">
        <w:rPr>
          <w:sz w:val="24"/>
          <w:szCs w:val="24"/>
        </w:rPr>
        <w:t xml:space="preserve"> would be donated to a local museum. </w:t>
      </w:r>
      <w:r w:rsidR="004233E3">
        <w:rPr>
          <w:sz w:val="24"/>
          <w:szCs w:val="24"/>
        </w:rPr>
        <w:t xml:space="preserve">Results of a geo-physical survey are awaited. </w:t>
      </w:r>
      <w:r w:rsidR="00A4376B">
        <w:rPr>
          <w:sz w:val="24"/>
          <w:szCs w:val="24"/>
        </w:rPr>
        <w:t>Many thanks to Mr Clews for his time and expertise.</w:t>
      </w:r>
    </w:p>
    <w:p w14:paraId="414A7218" w14:textId="7BB1B2B1" w:rsidR="00EC5EB7" w:rsidRPr="00EC5EB7" w:rsidRDefault="00EC5EB7" w:rsidP="00EC5EB7">
      <w:pPr>
        <w:ind w:left="720"/>
        <w:rPr>
          <w:sz w:val="24"/>
          <w:szCs w:val="24"/>
        </w:rPr>
      </w:pPr>
      <w:r>
        <w:rPr>
          <w:sz w:val="24"/>
          <w:szCs w:val="24"/>
        </w:rPr>
        <w:t>Rachel Trew introduced herself.  She is to take over the production of the village newsletter with the continued help of Sue Baillie. She asked about our expectations and will be in touch once her email address is active.</w:t>
      </w:r>
    </w:p>
    <w:p w14:paraId="1D520D8C" w14:textId="64371C6C" w:rsidR="00C62234" w:rsidRPr="0000662D" w:rsidRDefault="00C62234" w:rsidP="0000662D">
      <w:pPr>
        <w:pStyle w:val="ListParagraph"/>
        <w:numPr>
          <w:ilvl w:val="0"/>
          <w:numId w:val="1"/>
        </w:numPr>
        <w:rPr>
          <w:sz w:val="24"/>
          <w:szCs w:val="24"/>
        </w:rPr>
      </w:pPr>
      <w:r w:rsidRPr="0000662D">
        <w:rPr>
          <w:b/>
          <w:sz w:val="24"/>
          <w:szCs w:val="24"/>
        </w:rPr>
        <w:t>Minutes of the last Meeting:</w:t>
      </w:r>
      <w:r w:rsidRPr="0000662D">
        <w:rPr>
          <w:sz w:val="24"/>
          <w:szCs w:val="24"/>
        </w:rPr>
        <w:t xml:space="preserve"> These were found to be correct</w:t>
      </w:r>
      <w:r w:rsidR="00BD4C02" w:rsidRPr="0000662D">
        <w:rPr>
          <w:sz w:val="24"/>
          <w:szCs w:val="24"/>
        </w:rPr>
        <w:t xml:space="preserve"> with the amendment of thanks to members of the community who helped with the defibrillator - </w:t>
      </w:r>
      <w:r w:rsidR="00275888" w:rsidRPr="0000662D">
        <w:rPr>
          <w:sz w:val="24"/>
          <w:szCs w:val="24"/>
        </w:rPr>
        <w:t>Derek Withers, Tony Whitchurch and Alex Plummer</w:t>
      </w:r>
    </w:p>
    <w:tbl>
      <w:tblPr>
        <w:tblStyle w:val="TableGrid"/>
        <w:tblW w:w="10065" w:type="dxa"/>
        <w:tblInd w:w="-431" w:type="dxa"/>
        <w:tblLook w:val="04A0" w:firstRow="1" w:lastRow="0" w:firstColumn="1" w:lastColumn="0" w:noHBand="0" w:noVBand="1"/>
      </w:tblPr>
      <w:tblGrid>
        <w:gridCol w:w="7262"/>
        <w:gridCol w:w="1313"/>
        <w:gridCol w:w="1490"/>
      </w:tblGrid>
      <w:tr w:rsidR="008E3D56" w:rsidRPr="008E3D56" w14:paraId="4715BBF7" w14:textId="77777777" w:rsidTr="00DB2992">
        <w:tc>
          <w:tcPr>
            <w:tcW w:w="7514" w:type="dxa"/>
          </w:tcPr>
          <w:p w14:paraId="6FDE7D70" w14:textId="58ED0607" w:rsidR="008E3D56" w:rsidRPr="0000662D" w:rsidRDefault="00413CD4" w:rsidP="0000662D">
            <w:pPr>
              <w:pStyle w:val="ListParagraph"/>
              <w:numPr>
                <w:ilvl w:val="0"/>
                <w:numId w:val="1"/>
              </w:numPr>
              <w:jc w:val="center"/>
              <w:rPr>
                <w:b/>
                <w:sz w:val="24"/>
                <w:szCs w:val="24"/>
              </w:rPr>
            </w:pPr>
            <w:r>
              <w:rPr>
                <w:b/>
                <w:sz w:val="24"/>
                <w:szCs w:val="24"/>
              </w:rPr>
              <w:t>Clerk’s Report</w:t>
            </w:r>
          </w:p>
        </w:tc>
        <w:tc>
          <w:tcPr>
            <w:tcW w:w="1061" w:type="dxa"/>
          </w:tcPr>
          <w:p w14:paraId="457F19C3" w14:textId="77777777" w:rsidR="008E3D56" w:rsidRPr="008E3D56" w:rsidRDefault="008E3D56">
            <w:pPr>
              <w:rPr>
                <w:b/>
                <w:sz w:val="24"/>
                <w:szCs w:val="24"/>
              </w:rPr>
            </w:pPr>
            <w:r w:rsidRPr="008E3D56">
              <w:rPr>
                <w:b/>
                <w:sz w:val="24"/>
                <w:szCs w:val="24"/>
              </w:rPr>
              <w:t>ACTION</w:t>
            </w:r>
          </w:p>
        </w:tc>
        <w:tc>
          <w:tcPr>
            <w:tcW w:w="1490" w:type="dxa"/>
          </w:tcPr>
          <w:p w14:paraId="380C3338" w14:textId="77777777" w:rsidR="008E3D56" w:rsidRPr="008E3D56" w:rsidRDefault="008E3D56">
            <w:pPr>
              <w:rPr>
                <w:b/>
                <w:sz w:val="24"/>
                <w:szCs w:val="24"/>
              </w:rPr>
            </w:pPr>
            <w:r w:rsidRPr="008E3D56">
              <w:rPr>
                <w:b/>
                <w:sz w:val="24"/>
                <w:szCs w:val="24"/>
              </w:rPr>
              <w:t>TIMELINE</w:t>
            </w:r>
          </w:p>
        </w:tc>
      </w:tr>
      <w:tr w:rsidR="008E3D56" w:rsidRPr="008E3D56" w14:paraId="0F9C26D7" w14:textId="77777777" w:rsidTr="00DB2992">
        <w:tc>
          <w:tcPr>
            <w:tcW w:w="7514" w:type="dxa"/>
          </w:tcPr>
          <w:p w14:paraId="27D8DDA8" w14:textId="3FF47C18" w:rsidR="008E3D56" w:rsidRPr="008E3D56" w:rsidRDefault="00413CD4" w:rsidP="00460763">
            <w:pPr>
              <w:rPr>
                <w:sz w:val="24"/>
                <w:szCs w:val="24"/>
              </w:rPr>
            </w:pPr>
            <w:r>
              <w:rPr>
                <w:sz w:val="24"/>
                <w:szCs w:val="24"/>
              </w:rPr>
              <w:t xml:space="preserve">As distributed. </w:t>
            </w:r>
            <w:r w:rsidR="00DC48CA">
              <w:rPr>
                <w:sz w:val="24"/>
                <w:szCs w:val="24"/>
              </w:rPr>
              <w:t xml:space="preserve">Once the clerk has heard from B&amp;NES regarding the Casual Vacancy, she will inform councillors. </w:t>
            </w:r>
            <w:r w:rsidR="00B63EA7">
              <w:rPr>
                <w:sz w:val="24"/>
                <w:szCs w:val="24"/>
              </w:rPr>
              <w:t>Other i</w:t>
            </w:r>
            <w:r w:rsidR="00DC48CA">
              <w:rPr>
                <w:sz w:val="24"/>
                <w:szCs w:val="24"/>
              </w:rPr>
              <w:t>tems under discussion on agenda</w:t>
            </w:r>
            <w:r w:rsidR="00D01035">
              <w:rPr>
                <w:sz w:val="24"/>
                <w:szCs w:val="24"/>
              </w:rPr>
              <w:t>.</w:t>
            </w:r>
          </w:p>
        </w:tc>
        <w:tc>
          <w:tcPr>
            <w:tcW w:w="1061" w:type="dxa"/>
          </w:tcPr>
          <w:p w14:paraId="45BC3139" w14:textId="77777777" w:rsidR="008E3D56" w:rsidRPr="00BF2042" w:rsidRDefault="008E3D56">
            <w:pPr>
              <w:rPr>
                <w:color w:val="FF0000"/>
                <w:sz w:val="24"/>
                <w:szCs w:val="24"/>
              </w:rPr>
            </w:pPr>
          </w:p>
          <w:p w14:paraId="5FB94494" w14:textId="0EC398E0" w:rsidR="00D43E64" w:rsidRPr="00BF2042" w:rsidRDefault="00B63EA7">
            <w:pPr>
              <w:rPr>
                <w:color w:val="FF0000"/>
                <w:sz w:val="24"/>
                <w:szCs w:val="24"/>
              </w:rPr>
            </w:pPr>
            <w:r w:rsidRPr="00BF2042">
              <w:rPr>
                <w:color w:val="FF0000"/>
                <w:sz w:val="24"/>
                <w:szCs w:val="24"/>
              </w:rPr>
              <w:t>JF</w:t>
            </w:r>
          </w:p>
          <w:p w14:paraId="6188B8AE" w14:textId="77777777" w:rsidR="00D43E64" w:rsidRPr="00BF2042" w:rsidRDefault="00D43E64">
            <w:pPr>
              <w:rPr>
                <w:color w:val="FF0000"/>
                <w:sz w:val="24"/>
                <w:szCs w:val="24"/>
              </w:rPr>
            </w:pPr>
          </w:p>
        </w:tc>
        <w:tc>
          <w:tcPr>
            <w:tcW w:w="1490" w:type="dxa"/>
          </w:tcPr>
          <w:p w14:paraId="5521E006" w14:textId="180A8D6D" w:rsidR="00B63EA7" w:rsidRPr="00BF2042" w:rsidRDefault="009E52E7">
            <w:pPr>
              <w:rPr>
                <w:color w:val="FF0000"/>
                <w:sz w:val="24"/>
                <w:szCs w:val="24"/>
              </w:rPr>
            </w:pPr>
            <w:r w:rsidRPr="00BF2042">
              <w:rPr>
                <w:color w:val="FF0000"/>
                <w:sz w:val="24"/>
                <w:szCs w:val="24"/>
              </w:rPr>
              <w:t xml:space="preserve">Week commencing </w:t>
            </w:r>
            <w:r w:rsidR="0051699D" w:rsidRPr="00BF2042">
              <w:rPr>
                <w:color w:val="FF0000"/>
                <w:sz w:val="24"/>
                <w:szCs w:val="24"/>
              </w:rPr>
              <w:t>15</w:t>
            </w:r>
            <w:r w:rsidR="0051699D" w:rsidRPr="00BF2042">
              <w:rPr>
                <w:color w:val="FF0000"/>
                <w:sz w:val="24"/>
                <w:szCs w:val="24"/>
                <w:vertAlign w:val="superscript"/>
              </w:rPr>
              <w:t>th</w:t>
            </w:r>
            <w:r w:rsidR="0051699D" w:rsidRPr="00BF2042">
              <w:rPr>
                <w:color w:val="FF0000"/>
                <w:sz w:val="24"/>
                <w:szCs w:val="24"/>
              </w:rPr>
              <w:t xml:space="preserve"> July</w:t>
            </w:r>
          </w:p>
        </w:tc>
      </w:tr>
      <w:tr w:rsidR="008E3D56" w:rsidRPr="008E3D56" w14:paraId="05F9045D" w14:textId="77777777" w:rsidTr="00DB2992">
        <w:tc>
          <w:tcPr>
            <w:tcW w:w="7514" w:type="dxa"/>
          </w:tcPr>
          <w:p w14:paraId="748AC5B7" w14:textId="4D8CBE95" w:rsidR="008E3D56" w:rsidRPr="00C46190" w:rsidRDefault="00C46190" w:rsidP="00C46190">
            <w:pPr>
              <w:pStyle w:val="ListParagraph"/>
              <w:numPr>
                <w:ilvl w:val="0"/>
                <w:numId w:val="1"/>
              </w:numPr>
              <w:jc w:val="center"/>
              <w:rPr>
                <w:b/>
                <w:sz w:val="24"/>
                <w:szCs w:val="24"/>
              </w:rPr>
            </w:pPr>
            <w:r>
              <w:rPr>
                <w:b/>
                <w:sz w:val="24"/>
                <w:szCs w:val="24"/>
              </w:rPr>
              <w:t>Financial Matters</w:t>
            </w:r>
          </w:p>
        </w:tc>
        <w:tc>
          <w:tcPr>
            <w:tcW w:w="1061" w:type="dxa"/>
          </w:tcPr>
          <w:p w14:paraId="0AD005DB" w14:textId="77777777" w:rsidR="008E3D56" w:rsidRPr="00BF2042" w:rsidRDefault="008E3D56">
            <w:pPr>
              <w:rPr>
                <w:color w:val="FF0000"/>
                <w:sz w:val="24"/>
                <w:szCs w:val="24"/>
              </w:rPr>
            </w:pPr>
          </w:p>
        </w:tc>
        <w:tc>
          <w:tcPr>
            <w:tcW w:w="1490" w:type="dxa"/>
          </w:tcPr>
          <w:p w14:paraId="697D4626" w14:textId="77777777" w:rsidR="008E3D56" w:rsidRPr="00BF2042" w:rsidRDefault="008E3D56">
            <w:pPr>
              <w:rPr>
                <w:color w:val="FF0000"/>
                <w:sz w:val="24"/>
                <w:szCs w:val="24"/>
              </w:rPr>
            </w:pPr>
          </w:p>
        </w:tc>
      </w:tr>
      <w:tr w:rsidR="008E3D56" w:rsidRPr="008E3D56" w14:paraId="69903956" w14:textId="77777777" w:rsidTr="00DB2992">
        <w:tc>
          <w:tcPr>
            <w:tcW w:w="7514" w:type="dxa"/>
          </w:tcPr>
          <w:p w14:paraId="3F588BAE" w14:textId="73CFDE23" w:rsidR="00C46190" w:rsidRPr="00595518" w:rsidRDefault="00C46190" w:rsidP="00C46190">
            <w:pPr>
              <w:rPr>
                <w:b/>
              </w:rPr>
            </w:pPr>
            <w:r w:rsidRPr="00595518">
              <w:rPr>
                <w:b/>
              </w:rPr>
              <w:t xml:space="preserve">Clerk’s </w:t>
            </w:r>
            <w:r w:rsidR="00CE5F76">
              <w:rPr>
                <w:b/>
              </w:rPr>
              <w:t xml:space="preserve">quarterly </w:t>
            </w:r>
            <w:r w:rsidRPr="00595518">
              <w:rPr>
                <w:b/>
              </w:rPr>
              <w:t>Salary - £532.00</w:t>
            </w:r>
          </w:p>
          <w:p w14:paraId="42F374F7" w14:textId="77777777" w:rsidR="00C46190" w:rsidRPr="00595518" w:rsidRDefault="00C46190" w:rsidP="00C46190">
            <w:pPr>
              <w:rPr>
                <w:b/>
              </w:rPr>
            </w:pPr>
            <w:r w:rsidRPr="00595518">
              <w:rPr>
                <w:b/>
              </w:rPr>
              <w:t>HMRC - £133.00</w:t>
            </w:r>
          </w:p>
          <w:p w14:paraId="10DB1102" w14:textId="0E55BCA4" w:rsidR="00C46190" w:rsidRDefault="00C46190" w:rsidP="00C46190">
            <w:pPr>
              <w:rPr>
                <w:b/>
              </w:rPr>
            </w:pPr>
            <w:r w:rsidRPr="00595518">
              <w:rPr>
                <w:b/>
              </w:rPr>
              <w:t xml:space="preserve">Clerk’s Expenses – </w:t>
            </w:r>
            <w:r w:rsidR="00CE5F76">
              <w:rPr>
                <w:b/>
              </w:rPr>
              <w:t xml:space="preserve">quarterly </w:t>
            </w:r>
            <w:r>
              <w:rPr>
                <w:b/>
              </w:rPr>
              <w:t>£59.33 plus Mcafee - £89.99 – plus ICO £40.00</w:t>
            </w:r>
          </w:p>
          <w:p w14:paraId="3F283512" w14:textId="77777777" w:rsidR="00C46190" w:rsidRDefault="00C46190" w:rsidP="00C46190">
            <w:pPr>
              <w:rPr>
                <w:b/>
              </w:rPr>
            </w:pPr>
            <w:r>
              <w:rPr>
                <w:b/>
              </w:rPr>
              <w:t>Dunkley’s payroll - £48.00</w:t>
            </w:r>
          </w:p>
          <w:p w14:paraId="0488C7FD" w14:textId="275617C9" w:rsidR="00C46190" w:rsidRDefault="00C46190" w:rsidP="00C46190">
            <w:pPr>
              <w:rPr>
                <w:b/>
              </w:rPr>
            </w:pPr>
            <w:r>
              <w:rPr>
                <w:b/>
              </w:rPr>
              <w:t>Money in - £100 from Church towards newsletter expenses</w:t>
            </w:r>
          </w:p>
          <w:p w14:paraId="2CDB410E" w14:textId="725B710D" w:rsidR="00C46190" w:rsidRDefault="00C46190" w:rsidP="00C46190">
            <w:pPr>
              <w:rPr>
                <w:b/>
              </w:rPr>
            </w:pPr>
          </w:p>
          <w:p w14:paraId="390CFE0D" w14:textId="724F68B6" w:rsidR="00C46190" w:rsidRDefault="00C46190" w:rsidP="00C46190">
            <w:pPr>
              <w:rPr>
                <w:b/>
              </w:rPr>
            </w:pPr>
            <w:r>
              <w:rPr>
                <w:b/>
              </w:rPr>
              <w:t>All items approved by the council.</w:t>
            </w:r>
          </w:p>
          <w:p w14:paraId="0E6CDD3A" w14:textId="77777777" w:rsidR="00C46190" w:rsidRPr="006536E0" w:rsidRDefault="00C46190" w:rsidP="00C46190">
            <w:pPr>
              <w:rPr>
                <w:color w:val="FF0000"/>
                <w:sz w:val="8"/>
                <w:szCs w:val="8"/>
              </w:rPr>
            </w:pPr>
          </w:p>
          <w:p w14:paraId="3D290E1F" w14:textId="0B8075C0" w:rsidR="008E3D56" w:rsidRPr="008E3D56" w:rsidRDefault="00C46190" w:rsidP="00C46190">
            <w:pPr>
              <w:rPr>
                <w:sz w:val="24"/>
                <w:szCs w:val="24"/>
              </w:rPr>
            </w:pPr>
            <w:r w:rsidRPr="006536E0">
              <w:rPr>
                <w:b/>
                <w:bCs/>
              </w:rPr>
              <w:t>Diana Aiken – new bank signatory</w:t>
            </w:r>
            <w:r>
              <w:rPr>
                <w:b/>
                <w:bCs/>
              </w:rPr>
              <w:t xml:space="preserve"> – </w:t>
            </w:r>
            <w:r w:rsidR="00516129">
              <w:rPr>
                <w:b/>
                <w:bCs/>
              </w:rPr>
              <w:t xml:space="preserve">unanimously </w:t>
            </w:r>
            <w:r>
              <w:rPr>
                <w:b/>
                <w:bCs/>
              </w:rPr>
              <w:t>approved by the council</w:t>
            </w:r>
          </w:p>
        </w:tc>
        <w:tc>
          <w:tcPr>
            <w:tcW w:w="1061" w:type="dxa"/>
          </w:tcPr>
          <w:p w14:paraId="6B0F86CA" w14:textId="77777777" w:rsidR="008E3D56" w:rsidRPr="00BF2042" w:rsidRDefault="008E3D56">
            <w:pPr>
              <w:rPr>
                <w:color w:val="FF0000"/>
                <w:sz w:val="24"/>
                <w:szCs w:val="24"/>
              </w:rPr>
            </w:pPr>
          </w:p>
          <w:p w14:paraId="4DB2D0D1" w14:textId="77777777" w:rsidR="0066424E" w:rsidRPr="00BF2042" w:rsidRDefault="0066424E">
            <w:pPr>
              <w:rPr>
                <w:color w:val="FF0000"/>
                <w:sz w:val="24"/>
                <w:szCs w:val="24"/>
              </w:rPr>
            </w:pPr>
          </w:p>
          <w:p w14:paraId="6001CF3F" w14:textId="77777777" w:rsidR="0066424E" w:rsidRPr="00BF2042" w:rsidRDefault="0066424E">
            <w:pPr>
              <w:rPr>
                <w:color w:val="FF0000"/>
                <w:sz w:val="24"/>
                <w:szCs w:val="24"/>
              </w:rPr>
            </w:pPr>
          </w:p>
        </w:tc>
        <w:tc>
          <w:tcPr>
            <w:tcW w:w="1490" w:type="dxa"/>
          </w:tcPr>
          <w:p w14:paraId="40787E40" w14:textId="77777777" w:rsidR="0066424E" w:rsidRPr="00BF2042" w:rsidRDefault="0066424E">
            <w:pPr>
              <w:rPr>
                <w:color w:val="FF0000"/>
                <w:sz w:val="24"/>
                <w:szCs w:val="24"/>
              </w:rPr>
            </w:pPr>
          </w:p>
        </w:tc>
      </w:tr>
      <w:tr w:rsidR="008E3D56" w:rsidRPr="008E3D56" w14:paraId="3274C68C" w14:textId="77777777" w:rsidTr="00DB2992">
        <w:tc>
          <w:tcPr>
            <w:tcW w:w="7514" w:type="dxa"/>
          </w:tcPr>
          <w:p w14:paraId="5CF47B25" w14:textId="3AC16336" w:rsidR="008E3D56" w:rsidRPr="00C46190" w:rsidRDefault="00C46190" w:rsidP="00C46190">
            <w:pPr>
              <w:pStyle w:val="ListParagraph"/>
              <w:numPr>
                <w:ilvl w:val="0"/>
                <w:numId w:val="1"/>
              </w:numPr>
              <w:jc w:val="center"/>
              <w:rPr>
                <w:b/>
                <w:sz w:val="24"/>
                <w:szCs w:val="24"/>
              </w:rPr>
            </w:pPr>
            <w:r>
              <w:rPr>
                <w:b/>
                <w:sz w:val="24"/>
                <w:szCs w:val="24"/>
              </w:rPr>
              <w:t>Business Procedures</w:t>
            </w:r>
          </w:p>
        </w:tc>
        <w:tc>
          <w:tcPr>
            <w:tcW w:w="1061" w:type="dxa"/>
          </w:tcPr>
          <w:p w14:paraId="2A2531A7" w14:textId="77777777" w:rsidR="008E3D56" w:rsidRPr="00BF2042" w:rsidRDefault="008E3D56">
            <w:pPr>
              <w:rPr>
                <w:color w:val="FF0000"/>
                <w:sz w:val="24"/>
                <w:szCs w:val="24"/>
              </w:rPr>
            </w:pPr>
          </w:p>
        </w:tc>
        <w:tc>
          <w:tcPr>
            <w:tcW w:w="1490" w:type="dxa"/>
          </w:tcPr>
          <w:p w14:paraId="6FEEAD21" w14:textId="77777777" w:rsidR="008E3D56" w:rsidRPr="00BF2042" w:rsidRDefault="008E3D56">
            <w:pPr>
              <w:rPr>
                <w:color w:val="FF0000"/>
                <w:sz w:val="24"/>
                <w:szCs w:val="24"/>
              </w:rPr>
            </w:pPr>
          </w:p>
        </w:tc>
      </w:tr>
      <w:tr w:rsidR="008E3D56" w:rsidRPr="008E3D56" w14:paraId="16836C14" w14:textId="77777777" w:rsidTr="00DB2992">
        <w:tc>
          <w:tcPr>
            <w:tcW w:w="7514" w:type="dxa"/>
          </w:tcPr>
          <w:p w14:paraId="5070904F" w14:textId="3DC7FAF6" w:rsidR="008C7E83" w:rsidRDefault="000A464D" w:rsidP="00F30984">
            <w:pPr>
              <w:rPr>
                <w:sz w:val="24"/>
                <w:szCs w:val="24"/>
              </w:rPr>
            </w:pPr>
            <w:r w:rsidRPr="000A464D">
              <w:rPr>
                <w:b/>
                <w:bCs/>
                <w:sz w:val="24"/>
                <w:szCs w:val="24"/>
              </w:rPr>
              <w:t>Agendas and Minutes</w:t>
            </w:r>
            <w:r>
              <w:rPr>
                <w:sz w:val="24"/>
                <w:szCs w:val="24"/>
              </w:rPr>
              <w:t xml:space="preserve"> - </w:t>
            </w:r>
            <w:r w:rsidR="001111A2">
              <w:rPr>
                <w:sz w:val="24"/>
                <w:szCs w:val="24"/>
              </w:rPr>
              <w:t>All council members wish to continue with current format of agenda and minutes. Minutes to be completed by the clerk, sent to councillors and any amendments (which should be restricted to factual inaccuracies or omissions) to be agreed by all councillors within 3 days of receipt of draft</w:t>
            </w:r>
            <w:r w:rsidR="00B33A6A">
              <w:rPr>
                <w:sz w:val="24"/>
                <w:szCs w:val="24"/>
              </w:rPr>
              <w:t xml:space="preserve">; </w:t>
            </w:r>
            <w:r w:rsidR="00F30984">
              <w:rPr>
                <w:sz w:val="24"/>
                <w:szCs w:val="24"/>
              </w:rPr>
              <w:t>t</w:t>
            </w:r>
            <w:r w:rsidR="001111A2">
              <w:rPr>
                <w:sz w:val="24"/>
                <w:szCs w:val="24"/>
              </w:rPr>
              <w:t>hey are then posted on website as ‘draft’ until following meeting.</w:t>
            </w:r>
            <w:r w:rsidR="00F30984">
              <w:rPr>
                <w:sz w:val="24"/>
                <w:szCs w:val="24"/>
              </w:rPr>
              <w:t xml:space="preserve"> When possible, names should be avoided, </w:t>
            </w:r>
            <w:r w:rsidR="008C7E83">
              <w:rPr>
                <w:sz w:val="24"/>
                <w:szCs w:val="24"/>
              </w:rPr>
              <w:t xml:space="preserve">refer to ‘body’ such as B&amp;NES, </w:t>
            </w:r>
            <w:r w:rsidR="00ED711A">
              <w:rPr>
                <w:sz w:val="24"/>
                <w:szCs w:val="24"/>
              </w:rPr>
              <w:t xml:space="preserve">or contractor, </w:t>
            </w:r>
            <w:r w:rsidR="00F30984">
              <w:rPr>
                <w:sz w:val="24"/>
                <w:szCs w:val="24"/>
              </w:rPr>
              <w:t xml:space="preserve">use of the passive voice eg: </w:t>
            </w:r>
            <w:r w:rsidR="000155A8">
              <w:rPr>
                <w:sz w:val="24"/>
                <w:szCs w:val="24"/>
              </w:rPr>
              <w:t>‘</w:t>
            </w:r>
            <w:r w:rsidR="00F30984">
              <w:rPr>
                <w:sz w:val="24"/>
                <w:szCs w:val="24"/>
              </w:rPr>
              <w:t>An issue was raised</w:t>
            </w:r>
            <w:r w:rsidR="000155A8">
              <w:rPr>
                <w:sz w:val="24"/>
                <w:szCs w:val="24"/>
              </w:rPr>
              <w:t>’</w:t>
            </w:r>
            <w:r w:rsidR="00F30984">
              <w:rPr>
                <w:sz w:val="24"/>
                <w:szCs w:val="24"/>
              </w:rPr>
              <w:t>….</w:t>
            </w:r>
            <w:r w:rsidR="000155A8">
              <w:rPr>
                <w:sz w:val="24"/>
                <w:szCs w:val="24"/>
              </w:rPr>
              <w:t>or ‘</w:t>
            </w:r>
            <w:r w:rsidR="008C7E83">
              <w:rPr>
                <w:sz w:val="24"/>
                <w:szCs w:val="24"/>
              </w:rPr>
              <w:t>a matter was noted/resolved/discussed</w:t>
            </w:r>
            <w:r w:rsidR="00A8270A">
              <w:rPr>
                <w:sz w:val="24"/>
                <w:szCs w:val="24"/>
              </w:rPr>
              <w:t xml:space="preserve"> by the council’</w:t>
            </w:r>
            <w:r w:rsidR="00ED711A">
              <w:rPr>
                <w:sz w:val="24"/>
                <w:szCs w:val="24"/>
              </w:rPr>
              <w:t xml:space="preserve">. Exceptions to this are expenditure details or if a councillor wishes to be named. Actions with </w:t>
            </w:r>
            <w:r w:rsidR="00ED711A">
              <w:rPr>
                <w:sz w:val="24"/>
                <w:szCs w:val="24"/>
              </w:rPr>
              <w:lastRenderedPageBreak/>
              <w:t>initials and timeline to remain in red.</w:t>
            </w:r>
            <w:r w:rsidR="00DB2992">
              <w:rPr>
                <w:sz w:val="24"/>
                <w:szCs w:val="24"/>
              </w:rPr>
              <w:t xml:space="preserve"> The Council agreed to defer for further discussions.</w:t>
            </w:r>
          </w:p>
          <w:p w14:paraId="4E832FF8" w14:textId="77777777" w:rsidR="008C7E83" w:rsidRPr="00E36359" w:rsidRDefault="008C7E83" w:rsidP="00F30984">
            <w:pPr>
              <w:rPr>
                <w:sz w:val="12"/>
                <w:szCs w:val="12"/>
              </w:rPr>
            </w:pPr>
          </w:p>
          <w:p w14:paraId="47A50C3C" w14:textId="382258EA" w:rsidR="001111A2" w:rsidRDefault="000155A8" w:rsidP="00F30984">
            <w:pPr>
              <w:rPr>
                <w:sz w:val="24"/>
                <w:szCs w:val="24"/>
              </w:rPr>
            </w:pPr>
            <w:r>
              <w:rPr>
                <w:sz w:val="24"/>
                <w:szCs w:val="24"/>
              </w:rPr>
              <w:t xml:space="preserve"> </w:t>
            </w:r>
            <w:r w:rsidR="00ED711A" w:rsidRPr="000A464D">
              <w:rPr>
                <w:b/>
                <w:bCs/>
                <w:sz w:val="24"/>
                <w:szCs w:val="24"/>
              </w:rPr>
              <w:t>Internal Communications e.g. emails</w:t>
            </w:r>
            <w:r w:rsidR="00ED711A">
              <w:rPr>
                <w:sz w:val="24"/>
                <w:szCs w:val="24"/>
              </w:rPr>
              <w:t xml:space="preserve"> – the council agreed </w:t>
            </w:r>
            <w:r w:rsidR="004A1D6E">
              <w:rPr>
                <w:sz w:val="24"/>
                <w:szCs w:val="24"/>
              </w:rPr>
              <w:t>that:</w:t>
            </w:r>
          </w:p>
          <w:p w14:paraId="18B9E792" w14:textId="2403E61E" w:rsidR="004A1D6E" w:rsidRPr="004A1D6E" w:rsidRDefault="004A1D6E" w:rsidP="004A1D6E">
            <w:pPr>
              <w:pStyle w:val="ListParagraph"/>
              <w:numPr>
                <w:ilvl w:val="0"/>
                <w:numId w:val="2"/>
              </w:numPr>
              <w:rPr>
                <w:sz w:val="24"/>
                <w:szCs w:val="24"/>
              </w:rPr>
            </w:pPr>
            <w:r>
              <w:rPr>
                <w:sz w:val="24"/>
                <w:szCs w:val="24"/>
              </w:rPr>
              <w:t>All emails should have the subject heading clearly displayed</w:t>
            </w:r>
          </w:p>
          <w:p w14:paraId="0C946417" w14:textId="77777777" w:rsidR="004A1D6E" w:rsidRDefault="004A1D6E" w:rsidP="004A1D6E">
            <w:pPr>
              <w:pStyle w:val="ListParagraph"/>
              <w:numPr>
                <w:ilvl w:val="0"/>
                <w:numId w:val="2"/>
              </w:numPr>
              <w:rPr>
                <w:sz w:val="24"/>
                <w:szCs w:val="24"/>
              </w:rPr>
            </w:pPr>
            <w:r>
              <w:rPr>
                <w:sz w:val="24"/>
                <w:szCs w:val="24"/>
              </w:rPr>
              <w:t xml:space="preserve">Certain emails would be ‘to all’ such as agenda, minutes, planning applications etc </w:t>
            </w:r>
          </w:p>
          <w:p w14:paraId="3C06DEA6" w14:textId="77777777" w:rsidR="004A1D6E" w:rsidRDefault="004A1D6E" w:rsidP="004A1D6E">
            <w:pPr>
              <w:pStyle w:val="ListParagraph"/>
              <w:numPr>
                <w:ilvl w:val="0"/>
                <w:numId w:val="2"/>
              </w:numPr>
              <w:rPr>
                <w:sz w:val="24"/>
                <w:szCs w:val="24"/>
              </w:rPr>
            </w:pPr>
            <w:r>
              <w:rPr>
                <w:sz w:val="24"/>
                <w:szCs w:val="24"/>
              </w:rPr>
              <w:t xml:space="preserve">Others should be sent to relevant councillor (those with area of responsibility) but ‘cc’ to others. </w:t>
            </w:r>
          </w:p>
          <w:p w14:paraId="5494A406" w14:textId="77777777" w:rsidR="00AA6F29" w:rsidRDefault="00AA6F29" w:rsidP="004A1D6E">
            <w:pPr>
              <w:pStyle w:val="ListParagraph"/>
              <w:numPr>
                <w:ilvl w:val="0"/>
                <w:numId w:val="2"/>
              </w:numPr>
              <w:rPr>
                <w:sz w:val="24"/>
                <w:szCs w:val="24"/>
              </w:rPr>
            </w:pPr>
            <w:r>
              <w:rPr>
                <w:sz w:val="24"/>
                <w:szCs w:val="24"/>
              </w:rPr>
              <w:t xml:space="preserve">Any queries or clarification requests to be </w:t>
            </w:r>
            <w:r w:rsidR="00C31F2B">
              <w:rPr>
                <w:sz w:val="24"/>
                <w:szCs w:val="24"/>
              </w:rPr>
              <w:t>directed to the sender only. Replies may then be sent to all appropriate parties with relevant points.</w:t>
            </w:r>
          </w:p>
          <w:p w14:paraId="3D9EAE60" w14:textId="77777777" w:rsidR="00C31F2B" w:rsidRPr="00E36359" w:rsidRDefault="00C31F2B" w:rsidP="00C31F2B">
            <w:pPr>
              <w:rPr>
                <w:sz w:val="12"/>
                <w:szCs w:val="12"/>
              </w:rPr>
            </w:pPr>
          </w:p>
          <w:p w14:paraId="16B9D5EC" w14:textId="77777777" w:rsidR="00C31F2B" w:rsidRDefault="00C31F2B" w:rsidP="00C31F2B">
            <w:pPr>
              <w:rPr>
                <w:b/>
                <w:bCs/>
                <w:sz w:val="24"/>
                <w:szCs w:val="24"/>
              </w:rPr>
            </w:pPr>
            <w:r w:rsidRPr="00192D21">
              <w:rPr>
                <w:b/>
                <w:bCs/>
                <w:sz w:val="24"/>
                <w:szCs w:val="24"/>
              </w:rPr>
              <w:t>External Communications</w:t>
            </w:r>
            <w:r>
              <w:rPr>
                <w:sz w:val="24"/>
                <w:szCs w:val="24"/>
              </w:rPr>
              <w:t xml:space="preserve"> </w:t>
            </w:r>
            <w:r w:rsidR="000A464D">
              <w:rPr>
                <w:sz w:val="24"/>
                <w:szCs w:val="24"/>
              </w:rPr>
              <w:t>–</w:t>
            </w:r>
            <w:r>
              <w:rPr>
                <w:sz w:val="24"/>
                <w:szCs w:val="24"/>
              </w:rPr>
              <w:t xml:space="preserve"> </w:t>
            </w:r>
            <w:r w:rsidR="000A464D">
              <w:rPr>
                <w:sz w:val="24"/>
                <w:szCs w:val="24"/>
              </w:rPr>
              <w:t xml:space="preserve">Facebook and website both </w:t>
            </w:r>
            <w:r w:rsidR="00192D21">
              <w:rPr>
                <w:sz w:val="24"/>
                <w:szCs w:val="24"/>
              </w:rPr>
              <w:t>widely used. Council discussed possible weekly updates of information e.g. road closures, reminders of events, gauging opinions etc. Community members could opt in (GDPR</w:t>
            </w:r>
            <w:r w:rsidR="00BC719A">
              <w:rPr>
                <w:sz w:val="24"/>
                <w:szCs w:val="24"/>
              </w:rPr>
              <w:t xml:space="preserve"> compliant</w:t>
            </w:r>
            <w:r w:rsidR="00192D21">
              <w:rPr>
                <w:sz w:val="24"/>
                <w:szCs w:val="24"/>
              </w:rPr>
              <w:t>) to a contact list</w:t>
            </w:r>
            <w:r w:rsidR="00BC719A">
              <w:rPr>
                <w:sz w:val="24"/>
                <w:szCs w:val="24"/>
              </w:rPr>
              <w:t xml:space="preserve">. Initiative begun by Parish Council but </w:t>
            </w:r>
            <w:r w:rsidR="00B2251D">
              <w:rPr>
                <w:sz w:val="24"/>
                <w:szCs w:val="24"/>
              </w:rPr>
              <w:t xml:space="preserve">implementation could </w:t>
            </w:r>
            <w:r w:rsidR="00414043">
              <w:rPr>
                <w:sz w:val="24"/>
                <w:szCs w:val="24"/>
              </w:rPr>
              <w:t xml:space="preserve">then </w:t>
            </w:r>
            <w:r w:rsidR="00134532">
              <w:rPr>
                <w:sz w:val="24"/>
                <w:szCs w:val="24"/>
              </w:rPr>
              <w:t xml:space="preserve">be </w:t>
            </w:r>
            <w:r w:rsidR="00B2251D">
              <w:rPr>
                <w:sz w:val="24"/>
                <w:szCs w:val="24"/>
              </w:rPr>
              <w:t>continued by vol</w:t>
            </w:r>
            <w:r w:rsidR="00414043">
              <w:rPr>
                <w:sz w:val="24"/>
                <w:szCs w:val="24"/>
              </w:rPr>
              <w:t>unteer group. Newsletter team will be consulted. The council agreed to this in principle but to pause for further discussion. ***</w:t>
            </w:r>
            <w:r w:rsidR="00414043" w:rsidRPr="00414043">
              <w:rPr>
                <w:b/>
                <w:bCs/>
                <w:sz w:val="24"/>
                <w:szCs w:val="24"/>
              </w:rPr>
              <w:t>Agenda Item September</w:t>
            </w:r>
          </w:p>
          <w:p w14:paraId="13D86C2E" w14:textId="77777777" w:rsidR="0057057D" w:rsidRPr="00E36359" w:rsidRDefault="0057057D" w:rsidP="00C31F2B">
            <w:pPr>
              <w:rPr>
                <w:b/>
                <w:bCs/>
                <w:sz w:val="12"/>
                <w:szCs w:val="12"/>
              </w:rPr>
            </w:pPr>
          </w:p>
          <w:p w14:paraId="0FE4B369" w14:textId="77777777" w:rsidR="0057057D" w:rsidRDefault="0057057D" w:rsidP="00C31F2B">
            <w:pPr>
              <w:rPr>
                <w:b/>
                <w:bCs/>
                <w:sz w:val="24"/>
                <w:szCs w:val="24"/>
              </w:rPr>
            </w:pPr>
            <w:r w:rsidRPr="0029504C">
              <w:rPr>
                <w:sz w:val="24"/>
                <w:szCs w:val="24"/>
              </w:rPr>
              <w:t xml:space="preserve">Suggestion regarding </w:t>
            </w:r>
            <w:r w:rsidR="0029504C" w:rsidRPr="0029504C">
              <w:rPr>
                <w:sz w:val="24"/>
                <w:szCs w:val="24"/>
              </w:rPr>
              <w:t>exploring a ‘parish brand’ discussed – council not in favour</w:t>
            </w:r>
            <w:r w:rsidR="0029504C">
              <w:rPr>
                <w:b/>
                <w:bCs/>
                <w:sz w:val="24"/>
                <w:szCs w:val="24"/>
              </w:rPr>
              <w:t>.</w:t>
            </w:r>
          </w:p>
          <w:p w14:paraId="44F1B091" w14:textId="53C38980" w:rsidR="003B3D3D" w:rsidRPr="00C31F2B" w:rsidRDefault="003B3D3D" w:rsidP="00C31F2B">
            <w:pPr>
              <w:rPr>
                <w:sz w:val="24"/>
                <w:szCs w:val="24"/>
              </w:rPr>
            </w:pPr>
          </w:p>
        </w:tc>
        <w:tc>
          <w:tcPr>
            <w:tcW w:w="1061" w:type="dxa"/>
          </w:tcPr>
          <w:p w14:paraId="070F7E00" w14:textId="77777777" w:rsidR="008E3D56" w:rsidRPr="00BF2042" w:rsidRDefault="008E3D56">
            <w:pPr>
              <w:rPr>
                <w:color w:val="FF0000"/>
                <w:sz w:val="24"/>
                <w:szCs w:val="24"/>
              </w:rPr>
            </w:pPr>
          </w:p>
          <w:p w14:paraId="786178E0" w14:textId="33394E70" w:rsidR="009F5281" w:rsidRPr="00BF2042" w:rsidRDefault="006A4504">
            <w:pPr>
              <w:rPr>
                <w:color w:val="FF0000"/>
                <w:sz w:val="24"/>
                <w:szCs w:val="24"/>
              </w:rPr>
            </w:pPr>
            <w:r w:rsidRPr="00BF2042">
              <w:rPr>
                <w:color w:val="FF0000"/>
                <w:sz w:val="24"/>
                <w:szCs w:val="24"/>
              </w:rPr>
              <w:t>JF</w:t>
            </w:r>
          </w:p>
          <w:p w14:paraId="62DEB0B0" w14:textId="667CC311" w:rsidR="009F5281" w:rsidRPr="00BF2042" w:rsidRDefault="006A4504">
            <w:pPr>
              <w:rPr>
                <w:color w:val="FF0000"/>
                <w:sz w:val="24"/>
                <w:szCs w:val="24"/>
              </w:rPr>
            </w:pPr>
            <w:r w:rsidRPr="00BF2042">
              <w:rPr>
                <w:color w:val="FF0000"/>
                <w:sz w:val="24"/>
                <w:szCs w:val="24"/>
              </w:rPr>
              <w:t>Councillors</w:t>
            </w:r>
          </w:p>
          <w:p w14:paraId="142D291B" w14:textId="5B545D9B" w:rsidR="009F5281" w:rsidRPr="00BF2042" w:rsidRDefault="009F5281">
            <w:pPr>
              <w:rPr>
                <w:color w:val="FF0000"/>
                <w:sz w:val="24"/>
                <w:szCs w:val="24"/>
              </w:rPr>
            </w:pPr>
          </w:p>
          <w:p w14:paraId="4E97FBDE" w14:textId="37A65774" w:rsidR="006A4504" w:rsidRPr="00BF2042" w:rsidRDefault="006A4504">
            <w:pPr>
              <w:rPr>
                <w:color w:val="FF0000"/>
                <w:sz w:val="24"/>
                <w:szCs w:val="24"/>
              </w:rPr>
            </w:pPr>
          </w:p>
          <w:p w14:paraId="0375D4E3" w14:textId="5A74B07A" w:rsidR="006A4504" w:rsidRPr="00BF2042" w:rsidRDefault="006A4504">
            <w:pPr>
              <w:rPr>
                <w:color w:val="FF0000"/>
                <w:sz w:val="24"/>
                <w:szCs w:val="24"/>
              </w:rPr>
            </w:pPr>
          </w:p>
          <w:p w14:paraId="49A31202" w14:textId="0FF6C0D4" w:rsidR="006A4504" w:rsidRPr="00BF2042" w:rsidRDefault="006A4504">
            <w:pPr>
              <w:rPr>
                <w:color w:val="FF0000"/>
                <w:sz w:val="24"/>
                <w:szCs w:val="24"/>
              </w:rPr>
            </w:pPr>
          </w:p>
          <w:p w14:paraId="0850404A" w14:textId="09BEFE00" w:rsidR="006A4504" w:rsidRPr="00BF2042" w:rsidRDefault="006A4504">
            <w:pPr>
              <w:rPr>
                <w:color w:val="FF0000"/>
                <w:sz w:val="24"/>
                <w:szCs w:val="24"/>
              </w:rPr>
            </w:pPr>
          </w:p>
          <w:p w14:paraId="7F22F26E" w14:textId="7ABB5B25" w:rsidR="006A4504" w:rsidRPr="00BF2042" w:rsidRDefault="006A4504">
            <w:pPr>
              <w:rPr>
                <w:color w:val="FF0000"/>
                <w:sz w:val="24"/>
                <w:szCs w:val="24"/>
              </w:rPr>
            </w:pPr>
          </w:p>
          <w:p w14:paraId="00A49DF2" w14:textId="464BF7FF" w:rsidR="006A4504" w:rsidRPr="00BF2042" w:rsidRDefault="006A4504">
            <w:pPr>
              <w:rPr>
                <w:color w:val="FF0000"/>
                <w:sz w:val="24"/>
                <w:szCs w:val="24"/>
              </w:rPr>
            </w:pPr>
          </w:p>
          <w:p w14:paraId="6B75DC7C" w14:textId="2398671A" w:rsidR="006A4504" w:rsidRPr="00BF2042" w:rsidRDefault="006A4504">
            <w:pPr>
              <w:rPr>
                <w:color w:val="FF0000"/>
                <w:sz w:val="24"/>
                <w:szCs w:val="24"/>
              </w:rPr>
            </w:pPr>
          </w:p>
          <w:p w14:paraId="28B81335" w14:textId="38C5AC06" w:rsidR="006A4504" w:rsidRPr="00BF2042" w:rsidRDefault="006A4504">
            <w:pPr>
              <w:rPr>
                <w:color w:val="FF0000"/>
                <w:sz w:val="24"/>
                <w:szCs w:val="24"/>
              </w:rPr>
            </w:pPr>
          </w:p>
          <w:p w14:paraId="12653EDE" w14:textId="51299893" w:rsidR="006A4504" w:rsidRPr="00BF2042" w:rsidRDefault="006A4504">
            <w:pPr>
              <w:rPr>
                <w:color w:val="FF0000"/>
                <w:sz w:val="24"/>
                <w:szCs w:val="24"/>
              </w:rPr>
            </w:pPr>
          </w:p>
          <w:p w14:paraId="43CF15A5" w14:textId="7A7E3766" w:rsidR="006A4504" w:rsidRPr="00BF2042" w:rsidRDefault="006A4504">
            <w:pPr>
              <w:rPr>
                <w:color w:val="FF0000"/>
                <w:sz w:val="24"/>
                <w:szCs w:val="24"/>
              </w:rPr>
            </w:pPr>
          </w:p>
          <w:p w14:paraId="572049CD" w14:textId="7BDDB9C8" w:rsidR="006A4504" w:rsidRPr="00BF2042" w:rsidRDefault="006A4504">
            <w:pPr>
              <w:rPr>
                <w:color w:val="FF0000"/>
                <w:sz w:val="24"/>
                <w:szCs w:val="24"/>
              </w:rPr>
            </w:pPr>
            <w:r w:rsidRPr="00BF2042">
              <w:rPr>
                <w:color w:val="FF0000"/>
                <w:sz w:val="24"/>
                <w:szCs w:val="24"/>
              </w:rPr>
              <w:t>All</w:t>
            </w:r>
          </w:p>
          <w:p w14:paraId="238EAA21" w14:textId="77777777" w:rsidR="009F5281" w:rsidRPr="00BF2042" w:rsidRDefault="009F5281">
            <w:pPr>
              <w:rPr>
                <w:color w:val="FF0000"/>
                <w:sz w:val="24"/>
                <w:szCs w:val="24"/>
              </w:rPr>
            </w:pPr>
          </w:p>
          <w:p w14:paraId="220BA4CA" w14:textId="77777777" w:rsidR="009F5281" w:rsidRPr="00BF2042" w:rsidRDefault="009F5281">
            <w:pPr>
              <w:rPr>
                <w:color w:val="FF0000"/>
                <w:sz w:val="24"/>
                <w:szCs w:val="24"/>
              </w:rPr>
            </w:pPr>
          </w:p>
          <w:p w14:paraId="0AE8790D" w14:textId="77777777" w:rsidR="006A4504" w:rsidRPr="00BF2042" w:rsidRDefault="006A4504">
            <w:pPr>
              <w:rPr>
                <w:color w:val="FF0000"/>
                <w:sz w:val="24"/>
                <w:szCs w:val="24"/>
              </w:rPr>
            </w:pPr>
          </w:p>
          <w:p w14:paraId="182B3F91" w14:textId="77777777" w:rsidR="006A4504" w:rsidRPr="00BF2042" w:rsidRDefault="006A4504">
            <w:pPr>
              <w:rPr>
                <w:color w:val="FF0000"/>
                <w:sz w:val="24"/>
                <w:szCs w:val="24"/>
              </w:rPr>
            </w:pPr>
          </w:p>
          <w:p w14:paraId="7F904699" w14:textId="77777777" w:rsidR="006A4504" w:rsidRPr="00BF2042" w:rsidRDefault="006A4504">
            <w:pPr>
              <w:rPr>
                <w:color w:val="FF0000"/>
                <w:sz w:val="24"/>
                <w:szCs w:val="24"/>
              </w:rPr>
            </w:pPr>
          </w:p>
          <w:p w14:paraId="31E52525" w14:textId="77777777" w:rsidR="006A4504" w:rsidRPr="00BF2042" w:rsidRDefault="006A4504">
            <w:pPr>
              <w:rPr>
                <w:color w:val="FF0000"/>
                <w:sz w:val="24"/>
                <w:szCs w:val="24"/>
              </w:rPr>
            </w:pPr>
          </w:p>
          <w:p w14:paraId="1E9809FF" w14:textId="77777777" w:rsidR="006A4504" w:rsidRPr="00BF2042" w:rsidRDefault="006A4504">
            <w:pPr>
              <w:rPr>
                <w:color w:val="FF0000"/>
                <w:sz w:val="24"/>
                <w:szCs w:val="24"/>
              </w:rPr>
            </w:pPr>
          </w:p>
          <w:p w14:paraId="08B481AA" w14:textId="77777777" w:rsidR="006A4504" w:rsidRPr="00BF2042" w:rsidRDefault="006A4504">
            <w:pPr>
              <w:rPr>
                <w:color w:val="FF0000"/>
                <w:sz w:val="24"/>
                <w:szCs w:val="24"/>
              </w:rPr>
            </w:pPr>
          </w:p>
          <w:p w14:paraId="5BD460ED" w14:textId="77777777" w:rsidR="006A4504" w:rsidRDefault="006A4504">
            <w:pPr>
              <w:rPr>
                <w:color w:val="FF0000"/>
                <w:sz w:val="24"/>
                <w:szCs w:val="24"/>
              </w:rPr>
            </w:pPr>
            <w:r w:rsidRPr="00BF2042">
              <w:rPr>
                <w:color w:val="FF0000"/>
                <w:sz w:val="24"/>
                <w:szCs w:val="24"/>
              </w:rPr>
              <w:t>All</w:t>
            </w:r>
          </w:p>
          <w:p w14:paraId="2E413116" w14:textId="77777777" w:rsidR="00CF0DD3" w:rsidRDefault="00CF0DD3">
            <w:pPr>
              <w:rPr>
                <w:color w:val="FF0000"/>
                <w:sz w:val="24"/>
                <w:szCs w:val="24"/>
              </w:rPr>
            </w:pPr>
          </w:p>
          <w:p w14:paraId="531ED281" w14:textId="77777777" w:rsidR="00CF0DD3" w:rsidRDefault="00CF0DD3">
            <w:pPr>
              <w:rPr>
                <w:color w:val="FF0000"/>
                <w:sz w:val="24"/>
                <w:szCs w:val="24"/>
              </w:rPr>
            </w:pPr>
          </w:p>
          <w:p w14:paraId="6F621DA1" w14:textId="77777777" w:rsidR="00CF0DD3" w:rsidRDefault="00CF0DD3">
            <w:pPr>
              <w:rPr>
                <w:color w:val="FF0000"/>
                <w:sz w:val="24"/>
                <w:szCs w:val="24"/>
              </w:rPr>
            </w:pPr>
          </w:p>
          <w:p w14:paraId="33218C1B" w14:textId="7DD35FB4" w:rsidR="00CF0DD3" w:rsidRPr="00BF2042" w:rsidRDefault="00CF0DD3">
            <w:pPr>
              <w:rPr>
                <w:color w:val="FF0000"/>
                <w:sz w:val="24"/>
                <w:szCs w:val="24"/>
              </w:rPr>
            </w:pPr>
            <w:r>
              <w:rPr>
                <w:color w:val="FF0000"/>
                <w:sz w:val="24"/>
                <w:szCs w:val="24"/>
              </w:rPr>
              <w:t>JF</w:t>
            </w:r>
          </w:p>
        </w:tc>
        <w:tc>
          <w:tcPr>
            <w:tcW w:w="1490" w:type="dxa"/>
          </w:tcPr>
          <w:p w14:paraId="2908B2AA" w14:textId="77777777" w:rsidR="008E3D56" w:rsidRPr="00BF2042" w:rsidRDefault="008E3D56">
            <w:pPr>
              <w:rPr>
                <w:color w:val="FF0000"/>
                <w:sz w:val="24"/>
                <w:szCs w:val="24"/>
              </w:rPr>
            </w:pPr>
          </w:p>
          <w:p w14:paraId="67306C52" w14:textId="77777777" w:rsidR="0053214B" w:rsidRPr="00BF2042" w:rsidRDefault="006A4504">
            <w:pPr>
              <w:rPr>
                <w:color w:val="FF0000"/>
                <w:sz w:val="24"/>
                <w:szCs w:val="24"/>
              </w:rPr>
            </w:pPr>
            <w:r w:rsidRPr="00BF2042">
              <w:rPr>
                <w:color w:val="FF0000"/>
                <w:sz w:val="24"/>
                <w:szCs w:val="24"/>
              </w:rPr>
              <w:t>ASAP after the meeting</w:t>
            </w:r>
          </w:p>
          <w:p w14:paraId="5367CCB3" w14:textId="77777777" w:rsidR="006A4504" w:rsidRPr="00BF2042" w:rsidRDefault="006A4504">
            <w:pPr>
              <w:rPr>
                <w:color w:val="FF0000"/>
                <w:sz w:val="24"/>
                <w:szCs w:val="24"/>
              </w:rPr>
            </w:pPr>
          </w:p>
          <w:p w14:paraId="31CFB511" w14:textId="77777777" w:rsidR="006A4504" w:rsidRPr="00BF2042" w:rsidRDefault="006A4504">
            <w:pPr>
              <w:rPr>
                <w:color w:val="FF0000"/>
                <w:sz w:val="24"/>
                <w:szCs w:val="24"/>
              </w:rPr>
            </w:pPr>
          </w:p>
          <w:p w14:paraId="36E4889F" w14:textId="77777777" w:rsidR="006A4504" w:rsidRPr="00BF2042" w:rsidRDefault="006A4504">
            <w:pPr>
              <w:rPr>
                <w:color w:val="FF0000"/>
                <w:sz w:val="24"/>
                <w:szCs w:val="24"/>
              </w:rPr>
            </w:pPr>
          </w:p>
          <w:p w14:paraId="2F3E51AF" w14:textId="77777777" w:rsidR="006A4504" w:rsidRPr="00BF2042" w:rsidRDefault="006A4504">
            <w:pPr>
              <w:rPr>
                <w:color w:val="FF0000"/>
                <w:sz w:val="24"/>
                <w:szCs w:val="24"/>
              </w:rPr>
            </w:pPr>
          </w:p>
          <w:p w14:paraId="4C7C83F5" w14:textId="77777777" w:rsidR="006A4504" w:rsidRPr="00BF2042" w:rsidRDefault="006A4504">
            <w:pPr>
              <w:rPr>
                <w:color w:val="FF0000"/>
                <w:sz w:val="24"/>
                <w:szCs w:val="24"/>
              </w:rPr>
            </w:pPr>
          </w:p>
          <w:p w14:paraId="0F9254F0" w14:textId="77777777" w:rsidR="006A4504" w:rsidRPr="00BF2042" w:rsidRDefault="006A4504">
            <w:pPr>
              <w:rPr>
                <w:color w:val="FF0000"/>
                <w:sz w:val="24"/>
                <w:szCs w:val="24"/>
              </w:rPr>
            </w:pPr>
          </w:p>
          <w:p w14:paraId="2200CC8E" w14:textId="77777777" w:rsidR="006A4504" w:rsidRPr="00BF2042" w:rsidRDefault="006A4504">
            <w:pPr>
              <w:rPr>
                <w:color w:val="FF0000"/>
                <w:sz w:val="24"/>
                <w:szCs w:val="24"/>
              </w:rPr>
            </w:pPr>
          </w:p>
          <w:p w14:paraId="0033037D" w14:textId="77777777" w:rsidR="006A4504" w:rsidRPr="00BF2042" w:rsidRDefault="006A4504">
            <w:pPr>
              <w:rPr>
                <w:color w:val="FF0000"/>
                <w:sz w:val="24"/>
                <w:szCs w:val="24"/>
              </w:rPr>
            </w:pPr>
          </w:p>
          <w:p w14:paraId="2B7A8670" w14:textId="77777777" w:rsidR="006A4504" w:rsidRPr="00BF2042" w:rsidRDefault="006A4504">
            <w:pPr>
              <w:rPr>
                <w:color w:val="FF0000"/>
                <w:sz w:val="24"/>
                <w:szCs w:val="24"/>
              </w:rPr>
            </w:pPr>
          </w:p>
          <w:p w14:paraId="69634722" w14:textId="77777777" w:rsidR="006A4504" w:rsidRPr="00BF2042" w:rsidRDefault="006A4504">
            <w:pPr>
              <w:rPr>
                <w:color w:val="FF0000"/>
                <w:sz w:val="24"/>
                <w:szCs w:val="24"/>
              </w:rPr>
            </w:pPr>
          </w:p>
          <w:p w14:paraId="1F2A83BB" w14:textId="77777777" w:rsidR="006A4504" w:rsidRPr="00BF2042" w:rsidRDefault="006A4504">
            <w:pPr>
              <w:rPr>
                <w:color w:val="FF0000"/>
                <w:sz w:val="24"/>
                <w:szCs w:val="24"/>
              </w:rPr>
            </w:pPr>
          </w:p>
          <w:p w14:paraId="0C0809A3" w14:textId="77777777" w:rsidR="006A4504" w:rsidRPr="00BF2042" w:rsidRDefault="006A4504">
            <w:pPr>
              <w:rPr>
                <w:color w:val="FF0000"/>
                <w:sz w:val="24"/>
                <w:szCs w:val="24"/>
              </w:rPr>
            </w:pPr>
            <w:r w:rsidRPr="00BF2042">
              <w:rPr>
                <w:color w:val="FF0000"/>
                <w:sz w:val="24"/>
                <w:szCs w:val="24"/>
              </w:rPr>
              <w:t>Ongoing</w:t>
            </w:r>
          </w:p>
          <w:p w14:paraId="14940F3D" w14:textId="77777777" w:rsidR="006A4504" w:rsidRPr="00BF2042" w:rsidRDefault="006A4504">
            <w:pPr>
              <w:rPr>
                <w:color w:val="FF0000"/>
                <w:sz w:val="24"/>
                <w:szCs w:val="24"/>
              </w:rPr>
            </w:pPr>
          </w:p>
          <w:p w14:paraId="5BD4D868" w14:textId="77777777" w:rsidR="006A4504" w:rsidRPr="00BF2042" w:rsidRDefault="006A4504">
            <w:pPr>
              <w:rPr>
                <w:color w:val="FF0000"/>
                <w:sz w:val="24"/>
                <w:szCs w:val="24"/>
              </w:rPr>
            </w:pPr>
          </w:p>
          <w:p w14:paraId="14A21841" w14:textId="77777777" w:rsidR="006A4504" w:rsidRPr="00BF2042" w:rsidRDefault="006A4504">
            <w:pPr>
              <w:rPr>
                <w:color w:val="FF0000"/>
                <w:sz w:val="24"/>
                <w:szCs w:val="24"/>
              </w:rPr>
            </w:pPr>
          </w:p>
          <w:p w14:paraId="0D678FA0" w14:textId="77777777" w:rsidR="006A4504" w:rsidRPr="00BF2042" w:rsidRDefault="006A4504">
            <w:pPr>
              <w:rPr>
                <w:color w:val="FF0000"/>
                <w:sz w:val="24"/>
                <w:szCs w:val="24"/>
              </w:rPr>
            </w:pPr>
          </w:p>
          <w:p w14:paraId="17B606B6" w14:textId="77777777" w:rsidR="006A4504" w:rsidRPr="00BF2042" w:rsidRDefault="006A4504">
            <w:pPr>
              <w:rPr>
                <w:color w:val="FF0000"/>
                <w:sz w:val="24"/>
                <w:szCs w:val="24"/>
              </w:rPr>
            </w:pPr>
          </w:p>
          <w:p w14:paraId="63C68F11" w14:textId="77777777" w:rsidR="006A4504" w:rsidRPr="00BF2042" w:rsidRDefault="006A4504">
            <w:pPr>
              <w:rPr>
                <w:color w:val="FF0000"/>
                <w:sz w:val="24"/>
                <w:szCs w:val="24"/>
              </w:rPr>
            </w:pPr>
          </w:p>
          <w:p w14:paraId="5C3F3236" w14:textId="77777777" w:rsidR="006A4504" w:rsidRPr="00BF2042" w:rsidRDefault="006A4504">
            <w:pPr>
              <w:rPr>
                <w:color w:val="FF0000"/>
                <w:sz w:val="24"/>
                <w:szCs w:val="24"/>
              </w:rPr>
            </w:pPr>
          </w:p>
          <w:p w14:paraId="75F050A8" w14:textId="77777777" w:rsidR="006A4504" w:rsidRPr="00BF2042" w:rsidRDefault="006A4504">
            <w:pPr>
              <w:rPr>
                <w:color w:val="FF0000"/>
                <w:sz w:val="24"/>
                <w:szCs w:val="24"/>
              </w:rPr>
            </w:pPr>
          </w:p>
          <w:p w14:paraId="6C3FC786" w14:textId="77777777" w:rsidR="006A4504" w:rsidRDefault="006A4504">
            <w:pPr>
              <w:rPr>
                <w:color w:val="FF0000"/>
                <w:sz w:val="24"/>
                <w:szCs w:val="24"/>
              </w:rPr>
            </w:pPr>
            <w:r w:rsidRPr="00BF2042">
              <w:rPr>
                <w:color w:val="FF0000"/>
                <w:sz w:val="24"/>
                <w:szCs w:val="24"/>
              </w:rPr>
              <w:t>September meeting</w:t>
            </w:r>
          </w:p>
          <w:p w14:paraId="6A1E0A62" w14:textId="77777777" w:rsidR="00CF0DD3" w:rsidRDefault="00CF0DD3">
            <w:pPr>
              <w:rPr>
                <w:color w:val="FF0000"/>
                <w:sz w:val="24"/>
                <w:szCs w:val="24"/>
              </w:rPr>
            </w:pPr>
          </w:p>
          <w:p w14:paraId="03911001" w14:textId="77777777" w:rsidR="00CF0DD3" w:rsidRDefault="00CF0DD3">
            <w:pPr>
              <w:rPr>
                <w:color w:val="FF0000"/>
                <w:sz w:val="24"/>
                <w:szCs w:val="24"/>
              </w:rPr>
            </w:pPr>
          </w:p>
          <w:p w14:paraId="4DBAE8D7" w14:textId="28552D81" w:rsidR="00CF0DD3" w:rsidRPr="00BF2042" w:rsidRDefault="00CF0DD3">
            <w:pPr>
              <w:rPr>
                <w:color w:val="FF0000"/>
                <w:sz w:val="24"/>
                <w:szCs w:val="24"/>
              </w:rPr>
            </w:pPr>
            <w:r>
              <w:rPr>
                <w:color w:val="FF0000"/>
                <w:sz w:val="24"/>
                <w:szCs w:val="24"/>
              </w:rPr>
              <w:t>Agenda</w:t>
            </w:r>
          </w:p>
        </w:tc>
      </w:tr>
      <w:tr w:rsidR="00553828" w:rsidRPr="008E3D56" w14:paraId="302B317B" w14:textId="77777777" w:rsidTr="00DB2992">
        <w:tc>
          <w:tcPr>
            <w:tcW w:w="7514" w:type="dxa"/>
          </w:tcPr>
          <w:p w14:paraId="107BEF6D" w14:textId="5B7ECBCB" w:rsidR="00553828" w:rsidRPr="00553828" w:rsidRDefault="00553828" w:rsidP="00553828">
            <w:pPr>
              <w:pStyle w:val="ListParagraph"/>
              <w:numPr>
                <w:ilvl w:val="0"/>
                <w:numId w:val="1"/>
              </w:numPr>
              <w:jc w:val="center"/>
              <w:rPr>
                <w:b/>
                <w:sz w:val="24"/>
                <w:szCs w:val="24"/>
              </w:rPr>
            </w:pPr>
            <w:r w:rsidRPr="00553828">
              <w:rPr>
                <w:b/>
                <w:sz w:val="24"/>
                <w:szCs w:val="24"/>
              </w:rPr>
              <w:lastRenderedPageBreak/>
              <w:t>Update on installation of the defibrillator in the Red Heritage Telephone Kiosk including feedback from training. New PC member - Responsibility Role</w:t>
            </w:r>
          </w:p>
        </w:tc>
        <w:tc>
          <w:tcPr>
            <w:tcW w:w="1061" w:type="dxa"/>
          </w:tcPr>
          <w:p w14:paraId="7D9CDE65" w14:textId="77777777" w:rsidR="00553828" w:rsidRPr="00BF2042" w:rsidRDefault="00553828" w:rsidP="00553828">
            <w:pPr>
              <w:rPr>
                <w:color w:val="FF0000"/>
                <w:sz w:val="24"/>
                <w:szCs w:val="24"/>
              </w:rPr>
            </w:pPr>
          </w:p>
        </w:tc>
        <w:tc>
          <w:tcPr>
            <w:tcW w:w="1490" w:type="dxa"/>
          </w:tcPr>
          <w:p w14:paraId="060CB292" w14:textId="77777777" w:rsidR="00553828" w:rsidRPr="00BF2042" w:rsidRDefault="00553828" w:rsidP="00553828">
            <w:pPr>
              <w:rPr>
                <w:color w:val="FF0000"/>
                <w:sz w:val="24"/>
                <w:szCs w:val="24"/>
              </w:rPr>
            </w:pPr>
          </w:p>
        </w:tc>
      </w:tr>
      <w:tr w:rsidR="00553828" w:rsidRPr="008E3D56" w14:paraId="071F819E" w14:textId="77777777" w:rsidTr="00DB2992">
        <w:tc>
          <w:tcPr>
            <w:tcW w:w="7514" w:type="dxa"/>
          </w:tcPr>
          <w:p w14:paraId="08CA10E7" w14:textId="77DFD2AA" w:rsidR="00553828" w:rsidRDefault="009868AD" w:rsidP="00553828">
            <w:pPr>
              <w:rPr>
                <w:sz w:val="24"/>
                <w:szCs w:val="24"/>
              </w:rPr>
            </w:pPr>
            <w:r>
              <w:rPr>
                <w:sz w:val="24"/>
                <w:szCs w:val="24"/>
              </w:rPr>
              <w:t>3 local residents have volunteered to be guardians of the defibrillator with weekly checks</w:t>
            </w:r>
            <w:r w:rsidR="00B33A6A">
              <w:rPr>
                <w:sz w:val="24"/>
                <w:szCs w:val="24"/>
              </w:rPr>
              <w:t>, many thanks to them</w:t>
            </w:r>
            <w:r>
              <w:rPr>
                <w:sz w:val="24"/>
                <w:szCs w:val="24"/>
              </w:rPr>
              <w:t xml:space="preserve">. </w:t>
            </w:r>
            <w:r w:rsidR="008404E7">
              <w:rPr>
                <w:sz w:val="24"/>
                <w:szCs w:val="24"/>
              </w:rPr>
              <w:t xml:space="preserve">The Chair remains in overall charge. </w:t>
            </w:r>
            <w:r w:rsidR="00BE2B7E">
              <w:rPr>
                <w:sz w:val="24"/>
                <w:szCs w:val="24"/>
              </w:rPr>
              <w:t xml:space="preserve">The training was very useful and, as some residents were unable to attend, a further session could be arranged for </w:t>
            </w:r>
            <w:r w:rsidR="00AA4404">
              <w:rPr>
                <w:sz w:val="24"/>
                <w:szCs w:val="24"/>
              </w:rPr>
              <w:t xml:space="preserve">later in the year at a cost of £195.00 plus VAT. </w:t>
            </w:r>
            <w:r w:rsidR="006F09B4">
              <w:rPr>
                <w:sz w:val="24"/>
                <w:szCs w:val="24"/>
              </w:rPr>
              <w:t xml:space="preserve">A response can be elicited </w:t>
            </w:r>
            <w:r w:rsidR="008404E7">
              <w:rPr>
                <w:sz w:val="24"/>
                <w:szCs w:val="24"/>
              </w:rPr>
              <w:t>via</w:t>
            </w:r>
            <w:r w:rsidR="006F09B4">
              <w:rPr>
                <w:sz w:val="24"/>
                <w:szCs w:val="24"/>
              </w:rPr>
              <w:t xml:space="preserve"> a notification in the September newsletter.</w:t>
            </w:r>
          </w:p>
          <w:p w14:paraId="4AF71242" w14:textId="77777777" w:rsidR="00553828" w:rsidRPr="008E3D56" w:rsidRDefault="00553828" w:rsidP="00553828">
            <w:pPr>
              <w:rPr>
                <w:sz w:val="24"/>
                <w:szCs w:val="24"/>
              </w:rPr>
            </w:pPr>
          </w:p>
        </w:tc>
        <w:tc>
          <w:tcPr>
            <w:tcW w:w="1061" w:type="dxa"/>
          </w:tcPr>
          <w:p w14:paraId="03844B7E" w14:textId="77777777" w:rsidR="00553828" w:rsidRPr="00BF2042" w:rsidRDefault="00553828" w:rsidP="00553828">
            <w:pPr>
              <w:rPr>
                <w:color w:val="FF0000"/>
                <w:sz w:val="24"/>
                <w:szCs w:val="24"/>
              </w:rPr>
            </w:pPr>
          </w:p>
        </w:tc>
        <w:tc>
          <w:tcPr>
            <w:tcW w:w="1490" w:type="dxa"/>
          </w:tcPr>
          <w:p w14:paraId="0550C844" w14:textId="77777777" w:rsidR="00553828" w:rsidRPr="00BF2042" w:rsidRDefault="00553828" w:rsidP="00553828">
            <w:pPr>
              <w:rPr>
                <w:color w:val="FF0000"/>
                <w:sz w:val="24"/>
                <w:szCs w:val="24"/>
              </w:rPr>
            </w:pPr>
          </w:p>
        </w:tc>
      </w:tr>
      <w:tr w:rsidR="00553828" w:rsidRPr="008E3D56" w14:paraId="256C6E3D" w14:textId="77777777" w:rsidTr="00DB2992">
        <w:tc>
          <w:tcPr>
            <w:tcW w:w="7514" w:type="dxa"/>
          </w:tcPr>
          <w:p w14:paraId="357689A8" w14:textId="7AED9C2B" w:rsidR="00553828" w:rsidRPr="0049769D" w:rsidRDefault="0049769D" w:rsidP="0049769D">
            <w:pPr>
              <w:pStyle w:val="ListParagraph"/>
              <w:numPr>
                <w:ilvl w:val="0"/>
                <w:numId w:val="1"/>
              </w:numPr>
              <w:jc w:val="center"/>
              <w:rPr>
                <w:b/>
                <w:sz w:val="24"/>
                <w:szCs w:val="24"/>
              </w:rPr>
            </w:pPr>
            <w:r>
              <w:rPr>
                <w:b/>
                <w:sz w:val="24"/>
                <w:szCs w:val="24"/>
              </w:rPr>
              <w:t>Areas of Responsibility</w:t>
            </w:r>
          </w:p>
        </w:tc>
        <w:tc>
          <w:tcPr>
            <w:tcW w:w="1061" w:type="dxa"/>
          </w:tcPr>
          <w:p w14:paraId="1F8BBB3D" w14:textId="77777777" w:rsidR="00553828" w:rsidRPr="00BF2042" w:rsidRDefault="00553828" w:rsidP="00553828">
            <w:pPr>
              <w:rPr>
                <w:color w:val="FF0000"/>
                <w:sz w:val="24"/>
                <w:szCs w:val="24"/>
              </w:rPr>
            </w:pPr>
          </w:p>
        </w:tc>
        <w:tc>
          <w:tcPr>
            <w:tcW w:w="1490" w:type="dxa"/>
          </w:tcPr>
          <w:p w14:paraId="4E9AD865" w14:textId="77777777" w:rsidR="00553828" w:rsidRPr="00BF2042" w:rsidRDefault="00553828" w:rsidP="00553828">
            <w:pPr>
              <w:rPr>
                <w:color w:val="FF0000"/>
                <w:sz w:val="24"/>
                <w:szCs w:val="24"/>
              </w:rPr>
            </w:pPr>
          </w:p>
        </w:tc>
      </w:tr>
      <w:tr w:rsidR="00553828" w:rsidRPr="008E3D56" w14:paraId="4EA6F705" w14:textId="77777777" w:rsidTr="00DB2992">
        <w:tc>
          <w:tcPr>
            <w:tcW w:w="7514" w:type="dxa"/>
          </w:tcPr>
          <w:p w14:paraId="4BCDE1F1" w14:textId="4276ADE1" w:rsidR="00553828" w:rsidRDefault="0049769D" w:rsidP="0049769D">
            <w:pPr>
              <w:rPr>
                <w:sz w:val="24"/>
                <w:szCs w:val="24"/>
              </w:rPr>
            </w:pPr>
            <w:r>
              <w:rPr>
                <w:sz w:val="24"/>
                <w:szCs w:val="24"/>
              </w:rPr>
              <w:t>These have been amended slightly – Ashl</w:t>
            </w:r>
            <w:r w:rsidR="00D85D52">
              <w:rPr>
                <w:sz w:val="24"/>
                <w:szCs w:val="24"/>
              </w:rPr>
              <w:t>e</w:t>
            </w:r>
            <w:r>
              <w:rPr>
                <w:sz w:val="24"/>
                <w:szCs w:val="24"/>
              </w:rPr>
              <w:t>y Brunn to liaise with PCSO, Ian Cannock to join other councillors in planning. Glen Harrington to take over Highways from James Robinson Burge. Clerk to contact Highways regarding reminder regarding pot holes and white lines.</w:t>
            </w:r>
          </w:p>
          <w:p w14:paraId="7631CCF6" w14:textId="6F90E4A9" w:rsidR="00EA5645" w:rsidRPr="00E36359" w:rsidRDefault="00EA5645" w:rsidP="0049769D">
            <w:pPr>
              <w:rPr>
                <w:sz w:val="12"/>
                <w:szCs w:val="12"/>
              </w:rPr>
            </w:pPr>
          </w:p>
          <w:p w14:paraId="38FB7EBC" w14:textId="45D8B2A9" w:rsidR="00553828" w:rsidRPr="00982E73" w:rsidRDefault="00EA5645" w:rsidP="009E06C0">
            <w:pPr>
              <w:rPr>
                <w:sz w:val="24"/>
                <w:szCs w:val="24"/>
              </w:rPr>
            </w:pPr>
            <w:r>
              <w:rPr>
                <w:sz w:val="24"/>
                <w:szCs w:val="24"/>
              </w:rPr>
              <w:t xml:space="preserve">Weekly play checks will be undertaken by member of the Village Hall Committee. </w:t>
            </w:r>
            <w:r w:rsidR="00451AD3">
              <w:rPr>
                <w:sz w:val="24"/>
                <w:szCs w:val="24"/>
              </w:rPr>
              <w:t>A template will be sought from B&amp;</w:t>
            </w:r>
            <w:r w:rsidR="00D85D52">
              <w:rPr>
                <w:sz w:val="24"/>
                <w:szCs w:val="24"/>
              </w:rPr>
              <w:t xml:space="preserve">NES </w:t>
            </w:r>
            <w:r w:rsidR="00451AD3">
              <w:rPr>
                <w:sz w:val="24"/>
                <w:szCs w:val="24"/>
              </w:rPr>
              <w:t>play inspectors.</w:t>
            </w:r>
          </w:p>
        </w:tc>
        <w:tc>
          <w:tcPr>
            <w:tcW w:w="1061" w:type="dxa"/>
          </w:tcPr>
          <w:p w14:paraId="3EABFE58" w14:textId="77777777" w:rsidR="00553828" w:rsidRPr="00BF2042" w:rsidRDefault="00553828" w:rsidP="00553828">
            <w:pPr>
              <w:rPr>
                <w:color w:val="FF0000"/>
                <w:sz w:val="24"/>
                <w:szCs w:val="24"/>
              </w:rPr>
            </w:pPr>
          </w:p>
          <w:p w14:paraId="021A4ECA" w14:textId="77777777" w:rsidR="0049769D" w:rsidRPr="00BF2042" w:rsidRDefault="0049769D" w:rsidP="00553828">
            <w:pPr>
              <w:rPr>
                <w:color w:val="FF0000"/>
                <w:sz w:val="24"/>
                <w:szCs w:val="24"/>
              </w:rPr>
            </w:pPr>
          </w:p>
          <w:p w14:paraId="1F3E9AF1" w14:textId="77777777" w:rsidR="0049769D" w:rsidRPr="00BF2042" w:rsidRDefault="0049769D" w:rsidP="00553828">
            <w:pPr>
              <w:rPr>
                <w:color w:val="FF0000"/>
                <w:sz w:val="24"/>
                <w:szCs w:val="24"/>
              </w:rPr>
            </w:pPr>
          </w:p>
          <w:p w14:paraId="4F8C9B8D" w14:textId="77777777" w:rsidR="0049769D" w:rsidRPr="00BF2042" w:rsidRDefault="0049769D" w:rsidP="00553828">
            <w:pPr>
              <w:rPr>
                <w:color w:val="FF0000"/>
                <w:sz w:val="24"/>
                <w:szCs w:val="24"/>
              </w:rPr>
            </w:pPr>
            <w:r w:rsidRPr="00BF2042">
              <w:rPr>
                <w:color w:val="FF0000"/>
                <w:sz w:val="24"/>
                <w:szCs w:val="24"/>
              </w:rPr>
              <w:t>JF</w:t>
            </w:r>
          </w:p>
          <w:p w14:paraId="68956F78" w14:textId="77777777" w:rsidR="00EA5645" w:rsidRPr="00BF2042" w:rsidRDefault="00EA5645" w:rsidP="00553828">
            <w:pPr>
              <w:rPr>
                <w:color w:val="FF0000"/>
                <w:sz w:val="24"/>
                <w:szCs w:val="24"/>
              </w:rPr>
            </w:pPr>
          </w:p>
          <w:p w14:paraId="432F2B30" w14:textId="77777777" w:rsidR="00EA5645" w:rsidRPr="00BF2042" w:rsidRDefault="00EA5645" w:rsidP="00553828">
            <w:pPr>
              <w:rPr>
                <w:color w:val="FF0000"/>
                <w:sz w:val="24"/>
                <w:szCs w:val="24"/>
              </w:rPr>
            </w:pPr>
          </w:p>
          <w:p w14:paraId="1410E8BA" w14:textId="51B0BE1A" w:rsidR="00451AD3" w:rsidRPr="00BF2042" w:rsidRDefault="00451AD3" w:rsidP="00553828">
            <w:pPr>
              <w:rPr>
                <w:color w:val="FF0000"/>
                <w:sz w:val="24"/>
                <w:szCs w:val="24"/>
              </w:rPr>
            </w:pPr>
            <w:r w:rsidRPr="00BF2042">
              <w:rPr>
                <w:color w:val="FF0000"/>
                <w:sz w:val="24"/>
                <w:szCs w:val="24"/>
              </w:rPr>
              <w:t>AB</w:t>
            </w:r>
          </w:p>
          <w:p w14:paraId="2339C2C6" w14:textId="0398B2D3" w:rsidR="00451AD3" w:rsidRPr="00BF2042" w:rsidRDefault="00451AD3" w:rsidP="00553828">
            <w:pPr>
              <w:rPr>
                <w:color w:val="FF0000"/>
                <w:sz w:val="24"/>
                <w:szCs w:val="24"/>
              </w:rPr>
            </w:pPr>
          </w:p>
        </w:tc>
        <w:tc>
          <w:tcPr>
            <w:tcW w:w="1490" w:type="dxa"/>
          </w:tcPr>
          <w:p w14:paraId="51451D8F" w14:textId="77777777" w:rsidR="00553828" w:rsidRPr="00BF2042" w:rsidRDefault="00553828" w:rsidP="00553828">
            <w:pPr>
              <w:rPr>
                <w:color w:val="FF0000"/>
                <w:sz w:val="24"/>
                <w:szCs w:val="24"/>
              </w:rPr>
            </w:pPr>
          </w:p>
          <w:p w14:paraId="047416F7" w14:textId="77777777" w:rsidR="0049769D" w:rsidRPr="00BF2042" w:rsidRDefault="0049769D" w:rsidP="00553828">
            <w:pPr>
              <w:rPr>
                <w:color w:val="FF0000"/>
                <w:sz w:val="24"/>
                <w:szCs w:val="24"/>
              </w:rPr>
            </w:pPr>
          </w:p>
          <w:p w14:paraId="7BD9969A" w14:textId="77777777" w:rsidR="0049769D" w:rsidRPr="00BF2042" w:rsidRDefault="0049769D" w:rsidP="00553828">
            <w:pPr>
              <w:rPr>
                <w:color w:val="FF0000"/>
                <w:sz w:val="24"/>
                <w:szCs w:val="24"/>
              </w:rPr>
            </w:pPr>
          </w:p>
          <w:p w14:paraId="4F898812" w14:textId="77777777" w:rsidR="0049769D" w:rsidRPr="00BF2042" w:rsidRDefault="0049769D" w:rsidP="00553828">
            <w:pPr>
              <w:rPr>
                <w:color w:val="FF0000"/>
                <w:sz w:val="24"/>
                <w:szCs w:val="24"/>
              </w:rPr>
            </w:pPr>
            <w:r w:rsidRPr="00BF2042">
              <w:rPr>
                <w:color w:val="FF0000"/>
                <w:sz w:val="24"/>
                <w:szCs w:val="24"/>
              </w:rPr>
              <w:t>ASAP</w:t>
            </w:r>
          </w:p>
          <w:p w14:paraId="317D0F77" w14:textId="77777777" w:rsidR="00451AD3" w:rsidRPr="00BF2042" w:rsidRDefault="00451AD3" w:rsidP="00553828">
            <w:pPr>
              <w:rPr>
                <w:color w:val="FF0000"/>
                <w:sz w:val="24"/>
                <w:szCs w:val="24"/>
              </w:rPr>
            </w:pPr>
          </w:p>
          <w:p w14:paraId="61F1AF8A" w14:textId="77777777" w:rsidR="00451AD3" w:rsidRPr="00BF2042" w:rsidRDefault="00451AD3" w:rsidP="00553828">
            <w:pPr>
              <w:rPr>
                <w:color w:val="FF0000"/>
                <w:sz w:val="24"/>
                <w:szCs w:val="24"/>
              </w:rPr>
            </w:pPr>
          </w:p>
          <w:p w14:paraId="79F1DC8D" w14:textId="01EBCF4B" w:rsidR="00451AD3" w:rsidRPr="00BF2042" w:rsidRDefault="00451AD3" w:rsidP="00553828">
            <w:pPr>
              <w:rPr>
                <w:color w:val="FF0000"/>
                <w:sz w:val="24"/>
                <w:szCs w:val="24"/>
              </w:rPr>
            </w:pPr>
            <w:r w:rsidRPr="00BF2042">
              <w:rPr>
                <w:color w:val="FF0000"/>
                <w:sz w:val="24"/>
                <w:szCs w:val="24"/>
              </w:rPr>
              <w:t>By next meeting</w:t>
            </w:r>
          </w:p>
        </w:tc>
      </w:tr>
      <w:tr w:rsidR="00553828" w:rsidRPr="008E3D56" w14:paraId="76121DAB" w14:textId="77777777" w:rsidTr="00DB2992">
        <w:tc>
          <w:tcPr>
            <w:tcW w:w="7514" w:type="dxa"/>
          </w:tcPr>
          <w:p w14:paraId="44FCE326" w14:textId="5F5A7D66" w:rsidR="00553828" w:rsidRPr="009E06C0" w:rsidRDefault="009E06C0" w:rsidP="009E06C0">
            <w:pPr>
              <w:pStyle w:val="ListParagraph"/>
              <w:numPr>
                <w:ilvl w:val="0"/>
                <w:numId w:val="1"/>
              </w:numPr>
              <w:jc w:val="center"/>
              <w:rPr>
                <w:b/>
                <w:sz w:val="24"/>
                <w:szCs w:val="24"/>
              </w:rPr>
            </w:pPr>
            <w:r>
              <w:rPr>
                <w:b/>
                <w:sz w:val="24"/>
                <w:szCs w:val="24"/>
              </w:rPr>
              <w:t>Broadband</w:t>
            </w:r>
          </w:p>
        </w:tc>
        <w:tc>
          <w:tcPr>
            <w:tcW w:w="1061" w:type="dxa"/>
          </w:tcPr>
          <w:p w14:paraId="34A2FA41" w14:textId="77777777" w:rsidR="00553828" w:rsidRPr="00BF2042" w:rsidRDefault="00553828" w:rsidP="00553828">
            <w:pPr>
              <w:rPr>
                <w:color w:val="FF0000"/>
                <w:sz w:val="24"/>
                <w:szCs w:val="24"/>
              </w:rPr>
            </w:pPr>
          </w:p>
        </w:tc>
        <w:tc>
          <w:tcPr>
            <w:tcW w:w="1490" w:type="dxa"/>
          </w:tcPr>
          <w:p w14:paraId="6B675418" w14:textId="77777777" w:rsidR="00553828" w:rsidRPr="00BF2042" w:rsidRDefault="00553828" w:rsidP="00553828">
            <w:pPr>
              <w:rPr>
                <w:color w:val="FF0000"/>
                <w:sz w:val="24"/>
                <w:szCs w:val="24"/>
              </w:rPr>
            </w:pPr>
          </w:p>
        </w:tc>
      </w:tr>
      <w:tr w:rsidR="00553828" w:rsidRPr="008E3D56" w14:paraId="1F8A371D" w14:textId="77777777" w:rsidTr="00DB2992">
        <w:tc>
          <w:tcPr>
            <w:tcW w:w="7514" w:type="dxa"/>
          </w:tcPr>
          <w:p w14:paraId="5DD4C304" w14:textId="77777777" w:rsidR="00997BAA" w:rsidRDefault="00B761BA" w:rsidP="00553828">
            <w:pPr>
              <w:rPr>
                <w:sz w:val="24"/>
                <w:szCs w:val="24"/>
              </w:rPr>
            </w:pPr>
            <w:r>
              <w:rPr>
                <w:sz w:val="24"/>
                <w:szCs w:val="24"/>
              </w:rPr>
              <w:t xml:space="preserve">Chair has been in regular touch with Truespeed, there have been delays with landowner permissions for access. It was noted a traffic management assessment has recently been conducted along Wellow Lane. </w:t>
            </w:r>
          </w:p>
          <w:p w14:paraId="091FE537" w14:textId="77777777" w:rsidR="00553828" w:rsidRDefault="00B761BA" w:rsidP="00997BAA">
            <w:pPr>
              <w:rPr>
                <w:sz w:val="24"/>
                <w:szCs w:val="24"/>
              </w:rPr>
            </w:pPr>
            <w:r>
              <w:rPr>
                <w:sz w:val="24"/>
                <w:szCs w:val="24"/>
              </w:rPr>
              <w:t xml:space="preserve">Gigaclear installation is in abeyance. Monitoring of </w:t>
            </w:r>
            <w:r w:rsidR="0069498F">
              <w:rPr>
                <w:sz w:val="24"/>
                <w:szCs w:val="24"/>
              </w:rPr>
              <w:t>both</w:t>
            </w:r>
            <w:r>
              <w:rPr>
                <w:sz w:val="24"/>
                <w:szCs w:val="24"/>
              </w:rPr>
              <w:t xml:space="preserve"> situation</w:t>
            </w:r>
            <w:r w:rsidR="0069498F">
              <w:rPr>
                <w:sz w:val="24"/>
                <w:szCs w:val="24"/>
              </w:rPr>
              <w:t>s</w:t>
            </w:r>
            <w:r>
              <w:rPr>
                <w:sz w:val="24"/>
                <w:szCs w:val="24"/>
              </w:rPr>
              <w:t xml:space="preserve"> will continue.</w:t>
            </w:r>
          </w:p>
          <w:p w14:paraId="1D11E5E5" w14:textId="77777777" w:rsidR="00DB2992" w:rsidRDefault="00DB2992" w:rsidP="00997BAA">
            <w:pPr>
              <w:rPr>
                <w:sz w:val="24"/>
                <w:szCs w:val="24"/>
              </w:rPr>
            </w:pPr>
          </w:p>
          <w:p w14:paraId="40E89800" w14:textId="27A91831" w:rsidR="00DB2992" w:rsidRPr="00982E73" w:rsidRDefault="00DB2992" w:rsidP="00997BAA">
            <w:pPr>
              <w:rPr>
                <w:sz w:val="24"/>
                <w:szCs w:val="24"/>
              </w:rPr>
            </w:pPr>
          </w:p>
        </w:tc>
        <w:tc>
          <w:tcPr>
            <w:tcW w:w="1061" w:type="dxa"/>
          </w:tcPr>
          <w:p w14:paraId="703CA7DE" w14:textId="77777777" w:rsidR="00553828" w:rsidRPr="00BF2042" w:rsidRDefault="00553828" w:rsidP="00553828">
            <w:pPr>
              <w:rPr>
                <w:color w:val="FF0000"/>
                <w:sz w:val="24"/>
                <w:szCs w:val="24"/>
              </w:rPr>
            </w:pPr>
          </w:p>
          <w:p w14:paraId="0A24F8F4" w14:textId="77777777" w:rsidR="00B761BA" w:rsidRPr="00BF2042" w:rsidRDefault="00B761BA" w:rsidP="00553828">
            <w:pPr>
              <w:rPr>
                <w:color w:val="FF0000"/>
                <w:sz w:val="24"/>
                <w:szCs w:val="24"/>
              </w:rPr>
            </w:pPr>
          </w:p>
          <w:p w14:paraId="18E27D68" w14:textId="29C3413B" w:rsidR="00B761BA" w:rsidRPr="00BF2042" w:rsidRDefault="00B761BA" w:rsidP="00553828">
            <w:pPr>
              <w:rPr>
                <w:color w:val="FF0000"/>
                <w:sz w:val="24"/>
                <w:szCs w:val="24"/>
              </w:rPr>
            </w:pPr>
            <w:r w:rsidRPr="00BF2042">
              <w:rPr>
                <w:color w:val="FF0000"/>
                <w:sz w:val="24"/>
                <w:szCs w:val="24"/>
              </w:rPr>
              <w:t>DA</w:t>
            </w:r>
          </w:p>
          <w:p w14:paraId="2AE2F90E" w14:textId="77777777" w:rsidR="00B761BA" w:rsidRPr="00BF2042" w:rsidRDefault="00B761BA" w:rsidP="00553828">
            <w:pPr>
              <w:rPr>
                <w:color w:val="FF0000"/>
                <w:sz w:val="24"/>
                <w:szCs w:val="24"/>
              </w:rPr>
            </w:pPr>
          </w:p>
          <w:p w14:paraId="361C0327" w14:textId="43F1B614" w:rsidR="00B761BA" w:rsidRPr="00BF2042" w:rsidRDefault="00B761BA" w:rsidP="00553828">
            <w:pPr>
              <w:rPr>
                <w:color w:val="FF0000"/>
                <w:sz w:val="24"/>
                <w:szCs w:val="24"/>
              </w:rPr>
            </w:pPr>
          </w:p>
        </w:tc>
        <w:tc>
          <w:tcPr>
            <w:tcW w:w="1490" w:type="dxa"/>
          </w:tcPr>
          <w:p w14:paraId="1A41C856" w14:textId="77777777" w:rsidR="00553828" w:rsidRPr="00BF2042" w:rsidRDefault="00553828" w:rsidP="00553828">
            <w:pPr>
              <w:rPr>
                <w:color w:val="FF0000"/>
                <w:sz w:val="24"/>
                <w:szCs w:val="24"/>
              </w:rPr>
            </w:pPr>
          </w:p>
          <w:p w14:paraId="0E194B27" w14:textId="77777777" w:rsidR="00B761BA" w:rsidRPr="00BF2042" w:rsidRDefault="00B761BA" w:rsidP="00553828">
            <w:pPr>
              <w:rPr>
                <w:color w:val="FF0000"/>
                <w:sz w:val="24"/>
                <w:szCs w:val="24"/>
              </w:rPr>
            </w:pPr>
          </w:p>
          <w:p w14:paraId="6BB1D01F" w14:textId="3B828C3D" w:rsidR="00B761BA" w:rsidRPr="00BF2042" w:rsidRDefault="00B761BA" w:rsidP="00553828">
            <w:pPr>
              <w:rPr>
                <w:color w:val="FF0000"/>
                <w:sz w:val="24"/>
                <w:szCs w:val="24"/>
              </w:rPr>
            </w:pPr>
            <w:r w:rsidRPr="00BF2042">
              <w:rPr>
                <w:color w:val="FF0000"/>
                <w:sz w:val="24"/>
                <w:szCs w:val="24"/>
              </w:rPr>
              <w:t>Ongoing until completion</w:t>
            </w:r>
          </w:p>
        </w:tc>
      </w:tr>
      <w:tr w:rsidR="00553828" w:rsidRPr="008E3D56" w14:paraId="02C4B72D" w14:textId="77777777" w:rsidTr="00DB2992">
        <w:tc>
          <w:tcPr>
            <w:tcW w:w="7514" w:type="dxa"/>
          </w:tcPr>
          <w:p w14:paraId="498F8D47" w14:textId="2B0F585D" w:rsidR="00553828" w:rsidRPr="00982E73" w:rsidRDefault="00252E4A" w:rsidP="00252E4A">
            <w:pPr>
              <w:pStyle w:val="ListParagraph"/>
              <w:numPr>
                <w:ilvl w:val="0"/>
                <w:numId w:val="1"/>
              </w:numPr>
              <w:jc w:val="center"/>
              <w:rPr>
                <w:b/>
                <w:sz w:val="24"/>
                <w:szCs w:val="24"/>
              </w:rPr>
            </w:pPr>
            <w:r w:rsidRPr="00252E4A">
              <w:rPr>
                <w:b/>
                <w:sz w:val="24"/>
                <w:szCs w:val="24"/>
              </w:rPr>
              <w:t xml:space="preserve">Village </w:t>
            </w:r>
            <w:r>
              <w:rPr>
                <w:b/>
                <w:sz w:val="24"/>
                <w:szCs w:val="24"/>
              </w:rPr>
              <w:t>H</w:t>
            </w:r>
            <w:r w:rsidRPr="00252E4A">
              <w:rPr>
                <w:b/>
                <w:sz w:val="24"/>
                <w:szCs w:val="24"/>
              </w:rPr>
              <w:t>all and Recreation Field</w:t>
            </w:r>
          </w:p>
        </w:tc>
        <w:tc>
          <w:tcPr>
            <w:tcW w:w="1061" w:type="dxa"/>
          </w:tcPr>
          <w:p w14:paraId="232BA82C" w14:textId="77777777" w:rsidR="00553828" w:rsidRPr="00BF2042" w:rsidRDefault="00553828" w:rsidP="00553828">
            <w:pPr>
              <w:rPr>
                <w:color w:val="FF0000"/>
                <w:sz w:val="24"/>
                <w:szCs w:val="24"/>
              </w:rPr>
            </w:pPr>
          </w:p>
        </w:tc>
        <w:tc>
          <w:tcPr>
            <w:tcW w:w="1490" w:type="dxa"/>
          </w:tcPr>
          <w:p w14:paraId="5CDF6F7B" w14:textId="77777777" w:rsidR="00553828" w:rsidRPr="00BF2042" w:rsidRDefault="00553828" w:rsidP="00553828">
            <w:pPr>
              <w:rPr>
                <w:color w:val="FF0000"/>
                <w:sz w:val="24"/>
                <w:szCs w:val="24"/>
              </w:rPr>
            </w:pPr>
          </w:p>
        </w:tc>
      </w:tr>
      <w:tr w:rsidR="00553828" w:rsidRPr="008E3D56" w14:paraId="5273188D" w14:textId="77777777" w:rsidTr="00DB2992">
        <w:tc>
          <w:tcPr>
            <w:tcW w:w="7514" w:type="dxa"/>
          </w:tcPr>
          <w:p w14:paraId="787238D3" w14:textId="150F6E20" w:rsidR="00553828" w:rsidRDefault="00252E4A" w:rsidP="00553828">
            <w:pPr>
              <w:rPr>
                <w:sz w:val="24"/>
                <w:szCs w:val="24"/>
              </w:rPr>
            </w:pPr>
            <w:r>
              <w:rPr>
                <w:sz w:val="24"/>
                <w:szCs w:val="24"/>
              </w:rPr>
              <w:t xml:space="preserve">Report distributed. The </w:t>
            </w:r>
            <w:r w:rsidR="00D85D52">
              <w:rPr>
                <w:sz w:val="24"/>
                <w:szCs w:val="24"/>
              </w:rPr>
              <w:t xml:space="preserve">best </w:t>
            </w:r>
            <w:r>
              <w:rPr>
                <w:sz w:val="24"/>
                <w:szCs w:val="24"/>
              </w:rPr>
              <w:t xml:space="preserve">quote for the roof has been accepted by the Village Hall </w:t>
            </w:r>
            <w:r w:rsidR="00D85D52">
              <w:rPr>
                <w:sz w:val="24"/>
                <w:szCs w:val="24"/>
              </w:rPr>
              <w:t>M</w:t>
            </w:r>
            <w:r>
              <w:rPr>
                <w:sz w:val="24"/>
                <w:szCs w:val="24"/>
              </w:rPr>
              <w:t>anagement Committee. Total will be £20,638.18 including VAT. As trustees, the Parish Council will pay this invoice.</w:t>
            </w:r>
            <w:r w:rsidR="0098196C">
              <w:rPr>
                <w:sz w:val="24"/>
                <w:szCs w:val="24"/>
              </w:rPr>
              <w:t xml:space="preserve"> It is hoped work will commence at the beginning of September.</w:t>
            </w:r>
          </w:p>
          <w:p w14:paraId="4721FE34" w14:textId="77777777" w:rsidR="000C676E" w:rsidRPr="00C95466" w:rsidRDefault="000C676E" w:rsidP="00553828">
            <w:pPr>
              <w:rPr>
                <w:sz w:val="12"/>
                <w:szCs w:val="12"/>
              </w:rPr>
            </w:pPr>
          </w:p>
          <w:p w14:paraId="6267730C" w14:textId="47DE5795" w:rsidR="000C676E" w:rsidRDefault="000C676E" w:rsidP="00553828">
            <w:pPr>
              <w:rPr>
                <w:sz w:val="24"/>
                <w:szCs w:val="24"/>
              </w:rPr>
            </w:pPr>
            <w:r>
              <w:rPr>
                <w:sz w:val="24"/>
                <w:szCs w:val="24"/>
              </w:rPr>
              <w:t>The organisation, Sporting Family Change, that uses the Hall and field regularly</w:t>
            </w:r>
            <w:r w:rsidR="00DC6748">
              <w:rPr>
                <w:sz w:val="24"/>
                <w:szCs w:val="24"/>
              </w:rPr>
              <w:t>,</w:t>
            </w:r>
            <w:r>
              <w:rPr>
                <w:sz w:val="24"/>
                <w:szCs w:val="24"/>
              </w:rPr>
              <w:t xml:space="preserve"> have submitted requests for extensions to use of facilities and possibly looking into a building extension. Consideration </w:t>
            </w:r>
            <w:r w:rsidR="00DF0B27">
              <w:rPr>
                <w:sz w:val="24"/>
                <w:szCs w:val="24"/>
              </w:rPr>
              <w:t>of</w:t>
            </w:r>
            <w:r>
              <w:rPr>
                <w:sz w:val="24"/>
                <w:szCs w:val="24"/>
              </w:rPr>
              <w:t xml:space="preserve"> the impact o</w:t>
            </w:r>
            <w:r w:rsidR="00586042">
              <w:rPr>
                <w:sz w:val="24"/>
                <w:szCs w:val="24"/>
              </w:rPr>
              <w:t>n</w:t>
            </w:r>
            <w:r>
              <w:rPr>
                <w:sz w:val="24"/>
                <w:szCs w:val="24"/>
              </w:rPr>
              <w:t xml:space="preserve"> the community, the potential loss of areas </w:t>
            </w:r>
            <w:r w:rsidR="007D24AD">
              <w:rPr>
                <w:sz w:val="24"/>
                <w:szCs w:val="24"/>
              </w:rPr>
              <w:t xml:space="preserve">both within and </w:t>
            </w:r>
            <w:r>
              <w:rPr>
                <w:sz w:val="24"/>
                <w:szCs w:val="24"/>
              </w:rPr>
              <w:t xml:space="preserve">next to the Hall and </w:t>
            </w:r>
            <w:r w:rsidR="00C854F3">
              <w:rPr>
                <w:sz w:val="24"/>
                <w:szCs w:val="24"/>
              </w:rPr>
              <w:t xml:space="preserve">the restrictions for community </w:t>
            </w:r>
            <w:r w:rsidR="007D24AD">
              <w:rPr>
                <w:sz w:val="24"/>
                <w:szCs w:val="24"/>
              </w:rPr>
              <w:t xml:space="preserve">availability </w:t>
            </w:r>
            <w:r w:rsidR="00C854F3">
              <w:rPr>
                <w:sz w:val="24"/>
                <w:szCs w:val="24"/>
              </w:rPr>
              <w:t xml:space="preserve">more frequent use </w:t>
            </w:r>
            <w:r w:rsidR="00586042">
              <w:rPr>
                <w:sz w:val="24"/>
                <w:szCs w:val="24"/>
              </w:rPr>
              <w:t>would entail</w:t>
            </w:r>
            <w:r w:rsidR="00DF0B27">
              <w:rPr>
                <w:sz w:val="24"/>
                <w:szCs w:val="24"/>
              </w:rPr>
              <w:t>,</w:t>
            </w:r>
            <w:r w:rsidR="00586042">
              <w:rPr>
                <w:sz w:val="24"/>
                <w:szCs w:val="24"/>
              </w:rPr>
              <w:t xml:space="preserve"> have influenced the Village Hall Management Committee in their decision to inform the organisation they do not wish to move forward with their proposals.</w:t>
            </w:r>
            <w:r w:rsidR="007D24AD">
              <w:rPr>
                <w:sz w:val="24"/>
                <w:szCs w:val="24"/>
              </w:rPr>
              <w:t xml:space="preserve"> The Parish Council supported this decision.</w:t>
            </w:r>
          </w:p>
          <w:p w14:paraId="11389501" w14:textId="77777777" w:rsidR="007D24AD" w:rsidRPr="00172AEA" w:rsidRDefault="007D24AD" w:rsidP="00553828">
            <w:pPr>
              <w:rPr>
                <w:sz w:val="12"/>
                <w:szCs w:val="12"/>
              </w:rPr>
            </w:pPr>
          </w:p>
          <w:p w14:paraId="31CAF3F0" w14:textId="7F8CDDA7" w:rsidR="007D24AD" w:rsidRDefault="007D24AD" w:rsidP="00553828">
            <w:pPr>
              <w:rPr>
                <w:sz w:val="24"/>
                <w:szCs w:val="24"/>
              </w:rPr>
            </w:pPr>
            <w:r>
              <w:rPr>
                <w:sz w:val="24"/>
                <w:szCs w:val="24"/>
              </w:rPr>
              <w:t>With regard to play area repairs, the council are awaiting advice from the B&amp;</w:t>
            </w:r>
            <w:r w:rsidR="0051211F">
              <w:rPr>
                <w:sz w:val="24"/>
                <w:szCs w:val="24"/>
              </w:rPr>
              <w:t>NES</w:t>
            </w:r>
            <w:r>
              <w:rPr>
                <w:sz w:val="24"/>
                <w:szCs w:val="24"/>
              </w:rPr>
              <w:t xml:space="preserve"> play inspection officer but arrangements have been made by the clerk to deal with some of the repairs. </w:t>
            </w:r>
          </w:p>
          <w:p w14:paraId="7253BB75" w14:textId="77777777" w:rsidR="005D2E86" w:rsidRPr="00172AEA" w:rsidRDefault="005D2E86" w:rsidP="00553828">
            <w:pPr>
              <w:rPr>
                <w:sz w:val="12"/>
                <w:szCs w:val="12"/>
              </w:rPr>
            </w:pPr>
          </w:p>
          <w:p w14:paraId="4FB3E5A1" w14:textId="5E022C49" w:rsidR="005D2E86" w:rsidRPr="00982E73" w:rsidRDefault="005D2E86" w:rsidP="00553828">
            <w:pPr>
              <w:rPr>
                <w:sz w:val="24"/>
                <w:szCs w:val="24"/>
              </w:rPr>
            </w:pPr>
            <w:r>
              <w:rPr>
                <w:sz w:val="24"/>
                <w:szCs w:val="24"/>
              </w:rPr>
              <w:t xml:space="preserve">Village Hall Finances will be presented to the Council in September. </w:t>
            </w:r>
            <w:r w:rsidRPr="005D2E86">
              <w:rPr>
                <w:b/>
                <w:bCs/>
                <w:sz w:val="24"/>
                <w:szCs w:val="24"/>
              </w:rPr>
              <w:t>***Agenda Item</w:t>
            </w:r>
            <w:r w:rsidR="007C2D4F">
              <w:rPr>
                <w:b/>
                <w:bCs/>
                <w:sz w:val="24"/>
                <w:szCs w:val="24"/>
              </w:rPr>
              <w:t xml:space="preserve"> September</w:t>
            </w:r>
          </w:p>
        </w:tc>
        <w:tc>
          <w:tcPr>
            <w:tcW w:w="1061" w:type="dxa"/>
          </w:tcPr>
          <w:p w14:paraId="3BAE2C5D" w14:textId="77777777" w:rsidR="00553828" w:rsidRDefault="00553828" w:rsidP="00553828">
            <w:pPr>
              <w:rPr>
                <w:color w:val="FF0000"/>
                <w:sz w:val="24"/>
                <w:szCs w:val="24"/>
              </w:rPr>
            </w:pPr>
          </w:p>
          <w:p w14:paraId="34B02B44" w14:textId="77777777" w:rsidR="005D2E86" w:rsidRDefault="005D2E86" w:rsidP="00553828">
            <w:pPr>
              <w:rPr>
                <w:color w:val="FF0000"/>
                <w:sz w:val="24"/>
                <w:szCs w:val="24"/>
              </w:rPr>
            </w:pPr>
          </w:p>
          <w:p w14:paraId="5F1BC18A" w14:textId="77777777" w:rsidR="005D2E86" w:rsidRDefault="005D2E86" w:rsidP="00553828">
            <w:pPr>
              <w:rPr>
                <w:color w:val="FF0000"/>
                <w:sz w:val="24"/>
                <w:szCs w:val="24"/>
              </w:rPr>
            </w:pPr>
          </w:p>
          <w:p w14:paraId="1CFBF03D" w14:textId="77777777" w:rsidR="005D2E86" w:rsidRDefault="005D2E86" w:rsidP="00553828">
            <w:pPr>
              <w:rPr>
                <w:color w:val="FF0000"/>
                <w:sz w:val="24"/>
                <w:szCs w:val="24"/>
              </w:rPr>
            </w:pPr>
          </w:p>
          <w:p w14:paraId="04F1C7E1" w14:textId="77777777" w:rsidR="005D2E86" w:rsidRDefault="005D2E86" w:rsidP="00553828">
            <w:pPr>
              <w:rPr>
                <w:color w:val="FF0000"/>
                <w:sz w:val="24"/>
                <w:szCs w:val="24"/>
              </w:rPr>
            </w:pPr>
          </w:p>
          <w:p w14:paraId="38101F1D" w14:textId="77777777" w:rsidR="005D2E86" w:rsidRDefault="005D2E86" w:rsidP="00553828">
            <w:pPr>
              <w:rPr>
                <w:color w:val="FF0000"/>
                <w:sz w:val="24"/>
                <w:szCs w:val="24"/>
              </w:rPr>
            </w:pPr>
          </w:p>
          <w:p w14:paraId="0763774E" w14:textId="77777777" w:rsidR="005D2E86" w:rsidRDefault="005D2E86" w:rsidP="00553828">
            <w:pPr>
              <w:rPr>
                <w:color w:val="FF0000"/>
                <w:sz w:val="24"/>
                <w:szCs w:val="24"/>
              </w:rPr>
            </w:pPr>
          </w:p>
          <w:p w14:paraId="16D2C18E" w14:textId="77777777" w:rsidR="005D2E86" w:rsidRDefault="005D2E86" w:rsidP="00553828">
            <w:pPr>
              <w:rPr>
                <w:color w:val="FF0000"/>
                <w:sz w:val="24"/>
                <w:szCs w:val="24"/>
              </w:rPr>
            </w:pPr>
          </w:p>
          <w:p w14:paraId="0806E84D" w14:textId="77777777" w:rsidR="005D2E86" w:rsidRDefault="005D2E86" w:rsidP="00553828">
            <w:pPr>
              <w:rPr>
                <w:color w:val="FF0000"/>
                <w:sz w:val="24"/>
                <w:szCs w:val="24"/>
              </w:rPr>
            </w:pPr>
          </w:p>
          <w:p w14:paraId="0D35215B" w14:textId="77777777" w:rsidR="005D2E86" w:rsidRDefault="005D2E86" w:rsidP="00553828">
            <w:pPr>
              <w:rPr>
                <w:color w:val="FF0000"/>
                <w:sz w:val="24"/>
                <w:szCs w:val="24"/>
              </w:rPr>
            </w:pPr>
          </w:p>
          <w:p w14:paraId="127F2C79" w14:textId="77777777" w:rsidR="005D2E86" w:rsidRDefault="005D2E86" w:rsidP="00553828">
            <w:pPr>
              <w:rPr>
                <w:color w:val="FF0000"/>
                <w:sz w:val="24"/>
                <w:szCs w:val="24"/>
              </w:rPr>
            </w:pPr>
          </w:p>
          <w:p w14:paraId="4624C26B" w14:textId="77777777" w:rsidR="005D2E86" w:rsidRDefault="005D2E86" w:rsidP="00553828">
            <w:pPr>
              <w:rPr>
                <w:color w:val="FF0000"/>
                <w:sz w:val="24"/>
                <w:szCs w:val="24"/>
              </w:rPr>
            </w:pPr>
          </w:p>
          <w:p w14:paraId="3342988A" w14:textId="77777777" w:rsidR="005D2E86" w:rsidRDefault="005D2E86" w:rsidP="00553828">
            <w:pPr>
              <w:rPr>
                <w:color w:val="FF0000"/>
                <w:sz w:val="24"/>
                <w:szCs w:val="24"/>
              </w:rPr>
            </w:pPr>
          </w:p>
          <w:p w14:paraId="3FDD7CCC" w14:textId="77777777" w:rsidR="005D2E86" w:rsidRDefault="005D2E86" w:rsidP="00553828">
            <w:pPr>
              <w:rPr>
                <w:color w:val="FF0000"/>
                <w:sz w:val="24"/>
                <w:szCs w:val="24"/>
              </w:rPr>
            </w:pPr>
          </w:p>
          <w:p w14:paraId="17432E5C" w14:textId="77777777" w:rsidR="005D2E86" w:rsidRDefault="005D2E86" w:rsidP="00553828">
            <w:pPr>
              <w:rPr>
                <w:color w:val="FF0000"/>
                <w:sz w:val="24"/>
                <w:szCs w:val="24"/>
              </w:rPr>
            </w:pPr>
          </w:p>
          <w:p w14:paraId="671326E7" w14:textId="77777777" w:rsidR="005D2E86" w:rsidRDefault="005D2E86" w:rsidP="00553828">
            <w:pPr>
              <w:rPr>
                <w:color w:val="FF0000"/>
                <w:sz w:val="24"/>
                <w:szCs w:val="24"/>
              </w:rPr>
            </w:pPr>
          </w:p>
          <w:p w14:paraId="61FE84FA" w14:textId="77777777" w:rsidR="005D2E86" w:rsidRDefault="005D2E86" w:rsidP="00553828">
            <w:pPr>
              <w:rPr>
                <w:color w:val="FF0000"/>
                <w:sz w:val="24"/>
                <w:szCs w:val="24"/>
              </w:rPr>
            </w:pPr>
            <w:r>
              <w:rPr>
                <w:color w:val="FF0000"/>
                <w:sz w:val="24"/>
                <w:szCs w:val="24"/>
              </w:rPr>
              <w:t>AB/JF</w:t>
            </w:r>
          </w:p>
          <w:p w14:paraId="4C374F4B" w14:textId="77777777" w:rsidR="005D2E86" w:rsidRDefault="005D2E86" w:rsidP="00553828">
            <w:pPr>
              <w:rPr>
                <w:color w:val="FF0000"/>
                <w:sz w:val="24"/>
                <w:szCs w:val="24"/>
              </w:rPr>
            </w:pPr>
          </w:p>
          <w:p w14:paraId="7BDF41F8" w14:textId="77777777" w:rsidR="001E7B6F" w:rsidRDefault="001E7B6F" w:rsidP="00553828">
            <w:pPr>
              <w:rPr>
                <w:color w:val="FF0000"/>
                <w:sz w:val="24"/>
                <w:szCs w:val="24"/>
              </w:rPr>
            </w:pPr>
          </w:p>
          <w:p w14:paraId="437D38BE" w14:textId="2DC1B8E7" w:rsidR="005D2E86" w:rsidRPr="00BF2042" w:rsidRDefault="005D2E86" w:rsidP="00553828">
            <w:pPr>
              <w:rPr>
                <w:color w:val="FF0000"/>
                <w:sz w:val="24"/>
                <w:szCs w:val="24"/>
              </w:rPr>
            </w:pPr>
            <w:r>
              <w:rPr>
                <w:color w:val="FF0000"/>
                <w:sz w:val="24"/>
                <w:szCs w:val="24"/>
              </w:rPr>
              <w:t>AB</w:t>
            </w:r>
          </w:p>
        </w:tc>
        <w:tc>
          <w:tcPr>
            <w:tcW w:w="1490" w:type="dxa"/>
          </w:tcPr>
          <w:p w14:paraId="59C128EB" w14:textId="77777777" w:rsidR="00553828" w:rsidRDefault="00553828" w:rsidP="00553828">
            <w:pPr>
              <w:rPr>
                <w:color w:val="FF0000"/>
                <w:sz w:val="24"/>
                <w:szCs w:val="24"/>
              </w:rPr>
            </w:pPr>
          </w:p>
          <w:p w14:paraId="09A339E5" w14:textId="77777777" w:rsidR="005D2E86" w:rsidRDefault="005D2E86" w:rsidP="00553828">
            <w:pPr>
              <w:rPr>
                <w:color w:val="FF0000"/>
                <w:sz w:val="24"/>
                <w:szCs w:val="24"/>
              </w:rPr>
            </w:pPr>
          </w:p>
          <w:p w14:paraId="10FE108D" w14:textId="77777777" w:rsidR="005D2E86" w:rsidRDefault="005D2E86" w:rsidP="00553828">
            <w:pPr>
              <w:rPr>
                <w:color w:val="FF0000"/>
                <w:sz w:val="24"/>
                <w:szCs w:val="24"/>
              </w:rPr>
            </w:pPr>
          </w:p>
          <w:p w14:paraId="582556D1" w14:textId="77777777" w:rsidR="005D2E86" w:rsidRDefault="005D2E86" w:rsidP="00553828">
            <w:pPr>
              <w:rPr>
                <w:color w:val="FF0000"/>
                <w:sz w:val="24"/>
                <w:szCs w:val="24"/>
              </w:rPr>
            </w:pPr>
          </w:p>
          <w:p w14:paraId="77806038" w14:textId="77777777" w:rsidR="005D2E86" w:rsidRDefault="005D2E86" w:rsidP="00553828">
            <w:pPr>
              <w:rPr>
                <w:color w:val="FF0000"/>
                <w:sz w:val="24"/>
                <w:szCs w:val="24"/>
              </w:rPr>
            </w:pPr>
          </w:p>
          <w:p w14:paraId="57035C48" w14:textId="77777777" w:rsidR="005D2E86" w:rsidRDefault="005D2E86" w:rsidP="00553828">
            <w:pPr>
              <w:rPr>
                <w:color w:val="FF0000"/>
                <w:sz w:val="24"/>
                <w:szCs w:val="24"/>
              </w:rPr>
            </w:pPr>
          </w:p>
          <w:p w14:paraId="667350D5" w14:textId="77777777" w:rsidR="005D2E86" w:rsidRDefault="005D2E86" w:rsidP="00553828">
            <w:pPr>
              <w:rPr>
                <w:color w:val="FF0000"/>
                <w:sz w:val="24"/>
                <w:szCs w:val="24"/>
              </w:rPr>
            </w:pPr>
          </w:p>
          <w:p w14:paraId="63D72401" w14:textId="77777777" w:rsidR="005D2E86" w:rsidRDefault="005D2E86" w:rsidP="00553828">
            <w:pPr>
              <w:rPr>
                <w:color w:val="FF0000"/>
                <w:sz w:val="24"/>
                <w:szCs w:val="24"/>
              </w:rPr>
            </w:pPr>
          </w:p>
          <w:p w14:paraId="7372135E" w14:textId="77777777" w:rsidR="005D2E86" w:rsidRDefault="005D2E86" w:rsidP="00553828">
            <w:pPr>
              <w:rPr>
                <w:color w:val="FF0000"/>
                <w:sz w:val="24"/>
                <w:szCs w:val="24"/>
              </w:rPr>
            </w:pPr>
          </w:p>
          <w:p w14:paraId="02FB3560" w14:textId="77777777" w:rsidR="005D2E86" w:rsidRDefault="005D2E86" w:rsidP="00553828">
            <w:pPr>
              <w:rPr>
                <w:color w:val="FF0000"/>
                <w:sz w:val="24"/>
                <w:szCs w:val="24"/>
              </w:rPr>
            </w:pPr>
          </w:p>
          <w:p w14:paraId="542DCB5D" w14:textId="77777777" w:rsidR="005D2E86" w:rsidRDefault="005D2E86" w:rsidP="00553828">
            <w:pPr>
              <w:rPr>
                <w:color w:val="FF0000"/>
                <w:sz w:val="24"/>
                <w:szCs w:val="24"/>
              </w:rPr>
            </w:pPr>
          </w:p>
          <w:p w14:paraId="4D604791" w14:textId="77777777" w:rsidR="005D2E86" w:rsidRDefault="005D2E86" w:rsidP="00553828">
            <w:pPr>
              <w:rPr>
                <w:color w:val="FF0000"/>
                <w:sz w:val="24"/>
                <w:szCs w:val="24"/>
              </w:rPr>
            </w:pPr>
          </w:p>
          <w:p w14:paraId="681B0C12" w14:textId="77777777" w:rsidR="005D2E86" w:rsidRDefault="005D2E86" w:rsidP="00553828">
            <w:pPr>
              <w:rPr>
                <w:color w:val="FF0000"/>
                <w:sz w:val="24"/>
                <w:szCs w:val="24"/>
              </w:rPr>
            </w:pPr>
          </w:p>
          <w:p w14:paraId="69005E98" w14:textId="77777777" w:rsidR="005D2E86" w:rsidRDefault="005D2E86" w:rsidP="00553828">
            <w:pPr>
              <w:rPr>
                <w:color w:val="FF0000"/>
                <w:sz w:val="24"/>
                <w:szCs w:val="24"/>
              </w:rPr>
            </w:pPr>
          </w:p>
          <w:p w14:paraId="1D78EF60" w14:textId="77777777" w:rsidR="005D2E86" w:rsidRDefault="005D2E86" w:rsidP="00553828">
            <w:pPr>
              <w:rPr>
                <w:color w:val="FF0000"/>
                <w:sz w:val="24"/>
                <w:szCs w:val="24"/>
              </w:rPr>
            </w:pPr>
          </w:p>
          <w:p w14:paraId="087A7446" w14:textId="77777777" w:rsidR="005D2E86" w:rsidRDefault="005D2E86" w:rsidP="00553828">
            <w:pPr>
              <w:rPr>
                <w:color w:val="FF0000"/>
                <w:sz w:val="24"/>
                <w:szCs w:val="24"/>
              </w:rPr>
            </w:pPr>
          </w:p>
          <w:p w14:paraId="017383B7" w14:textId="77777777" w:rsidR="005D2E86" w:rsidRDefault="005D2E86" w:rsidP="00553828">
            <w:pPr>
              <w:rPr>
                <w:color w:val="FF0000"/>
                <w:sz w:val="24"/>
                <w:szCs w:val="24"/>
              </w:rPr>
            </w:pPr>
            <w:r>
              <w:rPr>
                <w:color w:val="FF0000"/>
                <w:sz w:val="24"/>
                <w:szCs w:val="24"/>
              </w:rPr>
              <w:t>Ongoing</w:t>
            </w:r>
          </w:p>
          <w:p w14:paraId="12F90703" w14:textId="77777777" w:rsidR="005D2E86" w:rsidRDefault="005D2E86" w:rsidP="00553828">
            <w:pPr>
              <w:rPr>
                <w:color w:val="FF0000"/>
                <w:sz w:val="24"/>
                <w:szCs w:val="24"/>
              </w:rPr>
            </w:pPr>
          </w:p>
          <w:p w14:paraId="35F6A70B" w14:textId="413B7C7A" w:rsidR="005D2E86" w:rsidRPr="00BF2042" w:rsidRDefault="005D2E86" w:rsidP="00553828">
            <w:pPr>
              <w:rPr>
                <w:color w:val="FF0000"/>
                <w:sz w:val="24"/>
                <w:szCs w:val="24"/>
              </w:rPr>
            </w:pPr>
            <w:r>
              <w:rPr>
                <w:color w:val="FF0000"/>
                <w:sz w:val="24"/>
                <w:szCs w:val="24"/>
              </w:rPr>
              <w:t>By Sept meeting</w:t>
            </w:r>
          </w:p>
        </w:tc>
      </w:tr>
      <w:tr w:rsidR="00553828" w:rsidRPr="008E3D56" w14:paraId="4B091B60" w14:textId="77777777" w:rsidTr="00DB2992">
        <w:tc>
          <w:tcPr>
            <w:tcW w:w="7514" w:type="dxa"/>
          </w:tcPr>
          <w:p w14:paraId="2481C4F9" w14:textId="63FBC02A" w:rsidR="00553828" w:rsidRPr="00982E73" w:rsidRDefault="005D2E86" w:rsidP="00553828">
            <w:pPr>
              <w:jc w:val="center"/>
              <w:rPr>
                <w:b/>
                <w:sz w:val="24"/>
                <w:szCs w:val="24"/>
              </w:rPr>
            </w:pPr>
            <w:r>
              <w:rPr>
                <w:b/>
                <w:sz w:val="24"/>
                <w:szCs w:val="24"/>
              </w:rPr>
              <w:t>14. Parish Plan Report</w:t>
            </w:r>
          </w:p>
        </w:tc>
        <w:tc>
          <w:tcPr>
            <w:tcW w:w="1061" w:type="dxa"/>
          </w:tcPr>
          <w:p w14:paraId="216E3F94" w14:textId="77777777" w:rsidR="00553828" w:rsidRPr="00BF2042" w:rsidRDefault="00553828" w:rsidP="00553828">
            <w:pPr>
              <w:rPr>
                <w:color w:val="FF0000"/>
                <w:sz w:val="24"/>
                <w:szCs w:val="24"/>
              </w:rPr>
            </w:pPr>
          </w:p>
        </w:tc>
        <w:tc>
          <w:tcPr>
            <w:tcW w:w="1490" w:type="dxa"/>
          </w:tcPr>
          <w:p w14:paraId="1D89D04F" w14:textId="77777777" w:rsidR="00553828" w:rsidRPr="00BF2042" w:rsidRDefault="00553828" w:rsidP="00553828">
            <w:pPr>
              <w:rPr>
                <w:color w:val="FF0000"/>
                <w:sz w:val="24"/>
                <w:szCs w:val="24"/>
              </w:rPr>
            </w:pPr>
          </w:p>
        </w:tc>
      </w:tr>
      <w:tr w:rsidR="00553828" w:rsidRPr="008E3D56" w14:paraId="359ED561" w14:textId="77777777" w:rsidTr="00DB2992">
        <w:tc>
          <w:tcPr>
            <w:tcW w:w="7514" w:type="dxa"/>
          </w:tcPr>
          <w:p w14:paraId="358FE628" w14:textId="2E57446B" w:rsidR="00553828" w:rsidRDefault="005D2E86" w:rsidP="00553828">
            <w:pPr>
              <w:rPr>
                <w:sz w:val="24"/>
                <w:szCs w:val="24"/>
              </w:rPr>
            </w:pPr>
            <w:r>
              <w:rPr>
                <w:sz w:val="24"/>
                <w:szCs w:val="24"/>
              </w:rPr>
              <w:t>Report distributed. Some areas have now been closed including:</w:t>
            </w:r>
          </w:p>
          <w:p w14:paraId="49F05588" w14:textId="27FB0F50" w:rsidR="005D2E86" w:rsidRDefault="005D2E86" w:rsidP="005D2E86">
            <w:pPr>
              <w:pStyle w:val="ListParagraph"/>
              <w:numPr>
                <w:ilvl w:val="0"/>
                <w:numId w:val="3"/>
              </w:numPr>
              <w:rPr>
                <w:sz w:val="24"/>
                <w:szCs w:val="24"/>
              </w:rPr>
            </w:pPr>
            <w:r>
              <w:rPr>
                <w:sz w:val="24"/>
                <w:szCs w:val="24"/>
              </w:rPr>
              <w:t xml:space="preserve">Monitoring Parish parking (although this issue should form part of </w:t>
            </w:r>
            <w:r w:rsidR="008D7B43">
              <w:rPr>
                <w:sz w:val="24"/>
                <w:szCs w:val="24"/>
              </w:rPr>
              <w:t xml:space="preserve">the council’s </w:t>
            </w:r>
            <w:r>
              <w:rPr>
                <w:sz w:val="24"/>
                <w:szCs w:val="24"/>
              </w:rPr>
              <w:t xml:space="preserve">planning application comments’ response if </w:t>
            </w:r>
            <w:r w:rsidR="008D7B43">
              <w:rPr>
                <w:sz w:val="24"/>
                <w:szCs w:val="24"/>
              </w:rPr>
              <w:t xml:space="preserve">deemed </w:t>
            </w:r>
            <w:r>
              <w:rPr>
                <w:sz w:val="24"/>
                <w:szCs w:val="24"/>
              </w:rPr>
              <w:t>necessary</w:t>
            </w:r>
            <w:r w:rsidR="0097109E">
              <w:rPr>
                <w:sz w:val="24"/>
                <w:szCs w:val="24"/>
              </w:rPr>
              <w:t>).</w:t>
            </w:r>
          </w:p>
          <w:p w14:paraId="0162CA5A" w14:textId="43F602B8" w:rsidR="005D2E86" w:rsidRDefault="00282B6A" w:rsidP="005D2E86">
            <w:pPr>
              <w:pStyle w:val="ListParagraph"/>
              <w:numPr>
                <w:ilvl w:val="0"/>
                <w:numId w:val="3"/>
              </w:numPr>
              <w:rPr>
                <w:sz w:val="24"/>
                <w:szCs w:val="24"/>
              </w:rPr>
            </w:pPr>
            <w:r>
              <w:rPr>
                <w:sz w:val="24"/>
                <w:szCs w:val="24"/>
              </w:rPr>
              <w:t>Seats and picnic tables at</w:t>
            </w:r>
            <w:r w:rsidR="00CF1F75">
              <w:rPr>
                <w:sz w:val="24"/>
                <w:szCs w:val="24"/>
              </w:rPr>
              <w:t xml:space="preserve"> Recreation Field</w:t>
            </w:r>
          </w:p>
          <w:p w14:paraId="07E79D9C" w14:textId="013503F7" w:rsidR="00D923A1" w:rsidRDefault="00D923A1" w:rsidP="00D923A1">
            <w:pPr>
              <w:rPr>
                <w:sz w:val="24"/>
                <w:szCs w:val="24"/>
              </w:rPr>
            </w:pPr>
            <w:r>
              <w:rPr>
                <w:sz w:val="24"/>
                <w:szCs w:val="24"/>
              </w:rPr>
              <w:t>Assessment in allotment interest will be undertake</w:t>
            </w:r>
            <w:r w:rsidR="003B2406">
              <w:rPr>
                <w:sz w:val="24"/>
                <w:szCs w:val="24"/>
              </w:rPr>
              <w:t xml:space="preserve">n - </w:t>
            </w:r>
            <w:r>
              <w:rPr>
                <w:sz w:val="24"/>
                <w:szCs w:val="24"/>
              </w:rPr>
              <w:t xml:space="preserve"> </w:t>
            </w:r>
            <w:r w:rsidR="003B2406">
              <w:rPr>
                <w:sz w:val="24"/>
                <w:szCs w:val="24"/>
              </w:rPr>
              <w:t>notice to be put in newsletter inviting residents to register their interest</w:t>
            </w:r>
            <w:r w:rsidR="003B2406">
              <w:rPr>
                <w:sz w:val="24"/>
                <w:szCs w:val="24"/>
              </w:rPr>
              <w:t xml:space="preserve">, </w:t>
            </w:r>
            <w:r w:rsidR="003B2406">
              <w:rPr>
                <w:sz w:val="24"/>
                <w:szCs w:val="24"/>
              </w:rPr>
              <w:t>Wellow Oil Group: notice to be put in newsletter reminding residents of this group</w:t>
            </w:r>
            <w:r w:rsidR="003B2406">
              <w:rPr>
                <w:sz w:val="24"/>
                <w:szCs w:val="24"/>
              </w:rPr>
              <w:t xml:space="preserve">. </w:t>
            </w:r>
            <w:r>
              <w:rPr>
                <w:sz w:val="24"/>
                <w:szCs w:val="24"/>
              </w:rPr>
              <w:t xml:space="preserve">Woodland Trees offer is being investigated both by </w:t>
            </w:r>
            <w:r w:rsidR="0097109E">
              <w:rPr>
                <w:sz w:val="24"/>
                <w:szCs w:val="24"/>
              </w:rPr>
              <w:t xml:space="preserve">the </w:t>
            </w:r>
            <w:r>
              <w:rPr>
                <w:sz w:val="24"/>
                <w:szCs w:val="24"/>
              </w:rPr>
              <w:t>community</w:t>
            </w:r>
            <w:r w:rsidR="008B77EC">
              <w:rPr>
                <w:sz w:val="24"/>
                <w:szCs w:val="24"/>
              </w:rPr>
              <w:t xml:space="preserve">, </w:t>
            </w:r>
            <w:r w:rsidR="003B2406">
              <w:rPr>
                <w:sz w:val="24"/>
                <w:szCs w:val="24"/>
              </w:rPr>
              <w:t>potential sites to be investigated and also the involvement of the school</w:t>
            </w:r>
            <w:r w:rsidR="00C55C4F">
              <w:rPr>
                <w:sz w:val="24"/>
                <w:szCs w:val="24"/>
              </w:rPr>
              <w:t>;</w:t>
            </w:r>
            <w:r>
              <w:rPr>
                <w:sz w:val="24"/>
                <w:szCs w:val="24"/>
              </w:rPr>
              <w:t xml:space="preserve"> consideration could be given to an area/verge on the Recreation Field to be set aside for wild flowers.</w:t>
            </w:r>
          </w:p>
          <w:p w14:paraId="28ACAF32" w14:textId="77777777" w:rsidR="00D923A1" w:rsidRPr="003B19DF" w:rsidRDefault="00D923A1" w:rsidP="00D923A1">
            <w:pPr>
              <w:rPr>
                <w:sz w:val="12"/>
                <w:szCs w:val="12"/>
              </w:rPr>
            </w:pPr>
          </w:p>
          <w:p w14:paraId="711CA8AB" w14:textId="7BC0B6FF" w:rsidR="00D923A1" w:rsidRDefault="008B77EC" w:rsidP="00D923A1">
            <w:pPr>
              <w:rPr>
                <w:b/>
                <w:bCs/>
                <w:sz w:val="24"/>
                <w:szCs w:val="24"/>
              </w:rPr>
            </w:pPr>
            <w:r w:rsidRPr="00F476CE">
              <w:rPr>
                <w:sz w:val="24"/>
                <w:szCs w:val="24"/>
              </w:rPr>
              <w:t>Sustainability Projects:</w:t>
            </w:r>
            <w:r>
              <w:rPr>
                <w:b/>
                <w:bCs/>
                <w:sz w:val="24"/>
                <w:szCs w:val="24"/>
              </w:rPr>
              <w:t xml:space="preserve"> </w:t>
            </w:r>
            <w:r w:rsidRPr="0031457E">
              <w:rPr>
                <w:sz w:val="24"/>
                <w:szCs w:val="24"/>
              </w:rPr>
              <w:t>e</w:t>
            </w:r>
            <w:r>
              <w:rPr>
                <w:sz w:val="24"/>
                <w:szCs w:val="24"/>
              </w:rPr>
              <w:t>.</w:t>
            </w:r>
            <w:r w:rsidRPr="0031457E">
              <w:rPr>
                <w:sz w:val="24"/>
                <w:szCs w:val="24"/>
              </w:rPr>
              <w:t xml:space="preserve">g areas of the Recreation </w:t>
            </w:r>
            <w:r>
              <w:rPr>
                <w:sz w:val="24"/>
                <w:szCs w:val="24"/>
              </w:rPr>
              <w:t xml:space="preserve">Field to be set aside for wild flowers, to be discussed at the September meeting’. </w:t>
            </w:r>
            <w:r>
              <w:rPr>
                <w:sz w:val="24"/>
                <w:szCs w:val="24"/>
              </w:rPr>
              <w:t>W</w:t>
            </w:r>
            <w:r w:rsidR="00D923A1">
              <w:rPr>
                <w:sz w:val="24"/>
                <w:szCs w:val="24"/>
              </w:rPr>
              <w:t>ill be discussed at the September meeting</w:t>
            </w:r>
            <w:r w:rsidR="00756C89">
              <w:rPr>
                <w:sz w:val="24"/>
                <w:szCs w:val="24"/>
              </w:rPr>
              <w:t xml:space="preserve">. </w:t>
            </w:r>
            <w:r w:rsidR="00756C89" w:rsidRPr="00756C89">
              <w:rPr>
                <w:b/>
                <w:bCs/>
                <w:sz w:val="24"/>
                <w:szCs w:val="24"/>
              </w:rPr>
              <w:t>****Agenda Item</w:t>
            </w:r>
          </w:p>
          <w:p w14:paraId="376BFFF3" w14:textId="6E27FCA2" w:rsidR="00756C89" w:rsidRPr="00756C89" w:rsidRDefault="00756C89" w:rsidP="00D923A1">
            <w:pPr>
              <w:rPr>
                <w:sz w:val="24"/>
                <w:szCs w:val="24"/>
              </w:rPr>
            </w:pPr>
            <w:r>
              <w:rPr>
                <w:sz w:val="24"/>
                <w:szCs w:val="24"/>
              </w:rPr>
              <w:t>The next Parish Plan</w:t>
            </w:r>
            <w:r w:rsidR="0097109E">
              <w:rPr>
                <w:sz w:val="24"/>
                <w:szCs w:val="24"/>
              </w:rPr>
              <w:t xml:space="preserve"> review</w:t>
            </w:r>
            <w:r>
              <w:rPr>
                <w:sz w:val="24"/>
                <w:szCs w:val="24"/>
              </w:rPr>
              <w:t xml:space="preserve"> will take place in November.</w:t>
            </w:r>
          </w:p>
        </w:tc>
        <w:tc>
          <w:tcPr>
            <w:tcW w:w="1061" w:type="dxa"/>
          </w:tcPr>
          <w:p w14:paraId="4546F175" w14:textId="77777777" w:rsidR="00553828" w:rsidRPr="00BF2042" w:rsidRDefault="00553828" w:rsidP="00553828">
            <w:pPr>
              <w:rPr>
                <w:color w:val="FF0000"/>
                <w:sz w:val="24"/>
                <w:szCs w:val="24"/>
              </w:rPr>
            </w:pPr>
          </w:p>
          <w:p w14:paraId="4DA9E9B9" w14:textId="74B8079A" w:rsidR="00553828" w:rsidRDefault="00553828" w:rsidP="00553828">
            <w:pPr>
              <w:rPr>
                <w:color w:val="FF0000"/>
                <w:sz w:val="24"/>
                <w:szCs w:val="24"/>
              </w:rPr>
            </w:pPr>
          </w:p>
          <w:p w14:paraId="5308867F" w14:textId="091C912E" w:rsidR="00756C89" w:rsidRDefault="00756C89" w:rsidP="00553828">
            <w:pPr>
              <w:rPr>
                <w:color w:val="FF0000"/>
                <w:sz w:val="24"/>
                <w:szCs w:val="24"/>
              </w:rPr>
            </w:pPr>
          </w:p>
          <w:p w14:paraId="27FA396D" w14:textId="4579C86A" w:rsidR="00756C89" w:rsidRDefault="00756C89" w:rsidP="00553828">
            <w:pPr>
              <w:rPr>
                <w:color w:val="FF0000"/>
                <w:sz w:val="24"/>
                <w:szCs w:val="24"/>
              </w:rPr>
            </w:pPr>
          </w:p>
          <w:p w14:paraId="6C0A5EBA" w14:textId="64E0E5B4" w:rsidR="00756C89" w:rsidRDefault="00756C89" w:rsidP="00553828">
            <w:pPr>
              <w:rPr>
                <w:color w:val="FF0000"/>
                <w:sz w:val="24"/>
                <w:szCs w:val="24"/>
              </w:rPr>
            </w:pPr>
          </w:p>
          <w:p w14:paraId="22D90608" w14:textId="7AC91A00" w:rsidR="00756C89" w:rsidRDefault="00756C89" w:rsidP="00553828">
            <w:pPr>
              <w:rPr>
                <w:color w:val="FF0000"/>
                <w:sz w:val="24"/>
                <w:szCs w:val="24"/>
              </w:rPr>
            </w:pPr>
          </w:p>
          <w:p w14:paraId="0FF75B94" w14:textId="1F80EDB2" w:rsidR="00756C89" w:rsidRDefault="00756C89" w:rsidP="00553828">
            <w:pPr>
              <w:rPr>
                <w:color w:val="FF0000"/>
                <w:sz w:val="24"/>
                <w:szCs w:val="24"/>
              </w:rPr>
            </w:pPr>
          </w:p>
          <w:p w14:paraId="302B9098" w14:textId="1256E346" w:rsidR="00756C89" w:rsidRDefault="00756C89" w:rsidP="00553828">
            <w:pPr>
              <w:rPr>
                <w:color w:val="FF0000"/>
                <w:sz w:val="24"/>
                <w:szCs w:val="24"/>
              </w:rPr>
            </w:pPr>
          </w:p>
          <w:p w14:paraId="2A59B5EB" w14:textId="4EA4C8C5" w:rsidR="00756C89" w:rsidRDefault="00756C89" w:rsidP="00553828">
            <w:pPr>
              <w:rPr>
                <w:color w:val="FF0000"/>
                <w:sz w:val="24"/>
                <w:szCs w:val="24"/>
              </w:rPr>
            </w:pPr>
          </w:p>
          <w:p w14:paraId="22B70396" w14:textId="6211590C" w:rsidR="00756C89" w:rsidRDefault="00756C89" w:rsidP="00553828">
            <w:pPr>
              <w:rPr>
                <w:color w:val="FF0000"/>
                <w:sz w:val="24"/>
                <w:szCs w:val="24"/>
              </w:rPr>
            </w:pPr>
          </w:p>
          <w:p w14:paraId="0A783E58" w14:textId="08EC81D1" w:rsidR="00553828" w:rsidRDefault="00756C89" w:rsidP="00553828">
            <w:pPr>
              <w:rPr>
                <w:color w:val="FF0000"/>
                <w:sz w:val="24"/>
                <w:szCs w:val="24"/>
              </w:rPr>
            </w:pPr>
            <w:r>
              <w:rPr>
                <w:color w:val="FF0000"/>
                <w:sz w:val="24"/>
                <w:szCs w:val="24"/>
              </w:rPr>
              <w:t>JF</w:t>
            </w:r>
          </w:p>
          <w:p w14:paraId="743CDEA7" w14:textId="5E36A18E" w:rsidR="008B77EC" w:rsidRDefault="008B77EC" w:rsidP="00553828">
            <w:pPr>
              <w:rPr>
                <w:color w:val="FF0000"/>
                <w:sz w:val="24"/>
                <w:szCs w:val="24"/>
              </w:rPr>
            </w:pPr>
          </w:p>
          <w:p w14:paraId="70E0AC36" w14:textId="763B7578" w:rsidR="008B77EC" w:rsidRDefault="008B77EC" w:rsidP="00553828">
            <w:pPr>
              <w:rPr>
                <w:color w:val="FF0000"/>
                <w:sz w:val="24"/>
                <w:szCs w:val="24"/>
              </w:rPr>
            </w:pPr>
          </w:p>
          <w:p w14:paraId="6216857C" w14:textId="038F2E45" w:rsidR="008B77EC" w:rsidRPr="00BF2042" w:rsidRDefault="008B77EC" w:rsidP="00553828">
            <w:pPr>
              <w:rPr>
                <w:color w:val="FF0000"/>
                <w:sz w:val="24"/>
                <w:szCs w:val="24"/>
              </w:rPr>
            </w:pPr>
            <w:r>
              <w:rPr>
                <w:color w:val="FF0000"/>
                <w:sz w:val="24"/>
                <w:szCs w:val="24"/>
              </w:rPr>
              <w:t>TW/CK/FC</w:t>
            </w:r>
          </w:p>
          <w:p w14:paraId="70254E64" w14:textId="77777777" w:rsidR="00553828" w:rsidRPr="00BF2042" w:rsidRDefault="00553828" w:rsidP="00553828">
            <w:pPr>
              <w:rPr>
                <w:color w:val="FF0000"/>
                <w:sz w:val="24"/>
                <w:szCs w:val="24"/>
              </w:rPr>
            </w:pPr>
          </w:p>
          <w:p w14:paraId="623D37EE" w14:textId="77777777" w:rsidR="00553828" w:rsidRPr="00BF2042" w:rsidRDefault="00553828" w:rsidP="00553828">
            <w:pPr>
              <w:rPr>
                <w:color w:val="FF0000"/>
                <w:sz w:val="24"/>
                <w:szCs w:val="24"/>
              </w:rPr>
            </w:pPr>
          </w:p>
        </w:tc>
        <w:tc>
          <w:tcPr>
            <w:tcW w:w="1490" w:type="dxa"/>
          </w:tcPr>
          <w:p w14:paraId="61978AFD" w14:textId="77777777" w:rsidR="00553828" w:rsidRPr="00BF2042" w:rsidRDefault="00553828" w:rsidP="00553828">
            <w:pPr>
              <w:rPr>
                <w:color w:val="FF0000"/>
                <w:sz w:val="24"/>
                <w:szCs w:val="24"/>
              </w:rPr>
            </w:pPr>
          </w:p>
          <w:p w14:paraId="0DBBEA79" w14:textId="77777777" w:rsidR="00553828" w:rsidRPr="00BF2042" w:rsidRDefault="00553828" w:rsidP="00553828">
            <w:pPr>
              <w:rPr>
                <w:color w:val="FF0000"/>
                <w:sz w:val="24"/>
                <w:szCs w:val="24"/>
              </w:rPr>
            </w:pPr>
          </w:p>
          <w:p w14:paraId="7D1EE045" w14:textId="77777777" w:rsidR="00553828" w:rsidRPr="00BF2042" w:rsidRDefault="00553828" w:rsidP="00553828">
            <w:pPr>
              <w:rPr>
                <w:color w:val="FF0000"/>
                <w:sz w:val="24"/>
                <w:szCs w:val="24"/>
              </w:rPr>
            </w:pPr>
          </w:p>
          <w:p w14:paraId="248EBFBD" w14:textId="77777777" w:rsidR="00553828" w:rsidRPr="00BF2042" w:rsidRDefault="00553828" w:rsidP="00553828">
            <w:pPr>
              <w:rPr>
                <w:color w:val="FF0000"/>
                <w:sz w:val="24"/>
                <w:szCs w:val="24"/>
              </w:rPr>
            </w:pPr>
          </w:p>
          <w:p w14:paraId="135E7521" w14:textId="77777777" w:rsidR="00553828" w:rsidRPr="00BF2042" w:rsidRDefault="00553828" w:rsidP="00553828">
            <w:pPr>
              <w:rPr>
                <w:color w:val="FF0000"/>
                <w:sz w:val="24"/>
                <w:szCs w:val="24"/>
              </w:rPr>
            </w:pPr>
          </w:p>
          <w:p w14:paraId="29C020B2" w14:textId="77777777" w:rsidR="00553828" w:rsidRPr="00BF2042" w:rsidRDefault="00553828" w:rsidP="00553828">
            <w:pPr>
              <w:rPr>
                <w:color w:val="FF0000"/>
                <w:sz w:val="24"/>
                <w:szCs w:val="24"/>
              </w:rPr>
            </w:pPr>
          </w:p>
          <w:p w14:paraId="4AB31EDC" w14:textId="6E8EDC0E" w:rsidR="00553828" w:rsidRDefault="00553828" w:rsidP="00553828">
            <w:pPr>
              <w:rPr>
                <w:color w:val="FF0000"/>
                <w:sz w:val="24"/>
                <w:szCs w:val="24"/>
              </w:rPr>
            </w:pPr>
          </w:p>
          <w:p w14:paraId="799CF985" w14:textId="161D6E03" w:rsidR="00756C89" w:rsidRDefault="00756C89" w:rsidP="00553828">
            <w:pPr>
              <w:rPr>
                <w:color w:val="FF0000"/>
                <w:sz w:val="24"/>
                <w:szCs w:val="24"/>
              </w:rPr>
            </w:pPr>
          </w:p>
          <w:p w14:paraId="021224F6" w14:textId="0D20A9DE" w:rsidR="00756C89" w:rsidRDefault="00756C89" w:rsidP="00553828">
            <w:pPr>
              <w:rPr>
                <w:color w:val="FF0000"/>
                <w:sz w:val="24"/>
                <w:szCs w:val="24"/>
              </w:rPr>
            </w:pPr>
          </w:p>
          <w:p w14:paraId="39215B7B" w14:textId="4FBF4023" w:rsidR="00756C89" w:rsidRDefault="00756C89" w:rsidP="00553828">
            <w:pPr>
              <w:rPr>
                <w:color w:val="FF0000"/>
                <w:sz w:val="24"/>
                <w:szCs w:val="24"/>
              </w:rPr>
            </w:pPr>
          </w:p>
          <w:p w14:paraId="32D8A997" w14:textId="77777777" w:rsidR="00553828" w:rsidRDefault="00756C89" w:rsidP="003B19DF">
            <w:pPr>
              <w:rPr>
                <w:color w:val="FF0000"/>
                <w:sz w:val="24"/>
                <w:szCs w:val="24"/>
              </w:rPr>
            </w:pPr>
            <w:r>
              <w:rPr>
                <w:color w:val="FF0000"/>
                <w:sz w:val="24"/>
                <w:szCs w:val="24"/>
              </w:rPr>
              <w:t>Agenda</w:t>
            </w:r>
          </w:p>
          <w:p w14:paraId="2EB5D321" w14:textId="77777777" w:rsidR="008B77EC" w:rsidRDefault="008B77EC" w:rsidP="003B19DF">
            <w:pPr>
              <w:rPr>
                <w:color w:val="FF0000"/>
                <w:sz w:val="24"/>
                <w:szCs w:val="24"/>
              </w:rPr>
            </w:pPr>
          </w:p>
          <w:p w14:paraId="678C0C02" w14:textId="77777777" w:rsidR="008B77EC" w:rsidRDefault="008B77EC" w:rsidP="003B19DF">
            <w:pPr>
              <w:rPr>
                <w:color w:val="FF0000"/>
                <w:sz w:val="24"/>
                <w:szCs w:val="24"/>
              </w:rPr>
            </w:pPr>
          </w:p>
          <w:p w14:paraId="39ACCF70" w14:textId="4E5A3A8F" w:rsidR="008B77EC" w:rsidRPr="00BF2042" w:rsidRDefault="008B77EC" w:rsidP="003B19DF">
            <w:pPr>
              <w:rPr>
                <w:color w:val="FF0000"/>
                <w:sz w:val="24"/>
                <w:szCs w:val="24"/>
              </w:rPr>
            </w:pPr>
            <w:r>
              <w:rPr>
                <w:color w:val="FF0000"/>
                <w:sz w:val="24"/>
                <w:szCs w:val="24"/>
              </w:rPr>
              <w:t>Sept meeting</w:t>
            </w:r>
          </w:p>
        </w:tc>
      </w:tr>
      <w:tr w:rsidR="006749F9" w:rsidRPr="008E3D56" w14:paraId="7E2C412B" w14:textId="77777777" w:rsidTr="00DB2992">
        <w:tc>
          <w:tcPr>
            <w:tcW w:w="7514" w:type="dxa"/>
          </w:tcPr>
          <w:p w14:paraId="495B0B17" w14:textId="70999088" w:rsidR="006749F9" w:rsidRPr="006B5727" w:rsidRDefault="006749F9" w:rsidP="006749F9">
            <w:pPr>
              <w:jc w:val="center"/>
              <w:rPr>
                <w:b/>
                <w:sz w:val="24"/>
                <w:szCs w:val="24"/>
              </w:rPr>
            </w:pPr>
            <w:r>
              <w:rPr>
                <w:rFonts w:cstheme="minorHAnsi"/>
                <w:b/>
                <w:sz w:val="24"/>
                <w:szCs w:val="24"/>
              </w:rPr>
              <w:t xml:space="preserve">15. </w:t>
            </w:r>
            <w:r w:rsidRPr="006C4683">
              <w:rPr>
                <w:rFonts w:cstheme="minorHAnsi"/>
                <w:b/>
                <w:sz w:val="24"/>
                <w:szCs w:val="24"/>
              </w:rPr>
              <w:t>Housing and Economic Land Availability and Assessments/Joint Spatial Plan/Local Plan</w:t>
            </w:r>
          </w:p>
        </w:tc>
        <w:tc>
          <w:tcPr>
            <w:tcW w:w="1061" w:type="dxa"/>
          </w:tcPr>
          <w:p w14:paraId="44C53ED5" w14:textId="77777777" w:rsidR="006749F9" w:rsidRDefault="006749F9" w:rsidP="006749F9">
            <w:pPr>
              <w:rPr>
                <w:sz w:val="24"/>
                <w:szCs w:val="24"/>
              </w:rPr>
            </w:pPr>
          </w:p>
        </w:tc>
        <w:tc>
          <w:tcPr>
            <w:tcW w:w="1490" w:type="dxa"/>
          </w:tcPr>
          <w:p w14:paraId="5E08442C" w14:textId="77777777" w:rsidR="006749F9" w:rsidRDefault="006749F9" w:rsidP="006749F9">
            <w:pPr>
              <w:rPr>
                <w:sz w:val="24"/>
                <w:szCs w:val="24"/>
              </w:rPr>
            </w:pPr>
          </w:p>
        </w:tc>
      </w:tr>
      <w:tr w:rsidR="006749F9" w:rsidRPr="008E3D56" w14:paraId="20F81AB3" w14:textId="77777777" w:rsidTr="00DB2992">
        <w:tc>
          <w:tcPr>
            <w:tcW w:w="7514" w:type="dxa"/>
          </w:tcPr>
          <w:p w14:paraId="02CD1220" w14:textId="75EF15D3" w:rsidR="006749F9" w:rsidRDefault="006749F9" w:rsidP="006749F9">
            <w:pPr>
              <w:rPr>
                <w:sz w:val="24"/>
                <w:szCs w:val="24"/>
              </w:rPr>
            </w:pPr>
            <w:r>
              <w:rPr>
                <w:sz w:val="24"/>
                <w:szCs w:val="24"/>
              </w:rPr>
              <w:t>Still ongoing and out for public consultation.</w:t>
            </w:r>
          </w:p>
          <w:p w14:paraId="103D00B6" w14:textId="77777777" w:rsidR="006749F9" w:rsidRPr="006B5727" w:rsidRDefault="006749F9" w:rsidP="006749F9">
            <w:pPr>
              <w:rPr>
                <w:sz w:val="24"/>
                <w:szCs w:val="24"/>
              </w:rPr>
            </w:pPr>
          </w:p>
        </w:tc>
        <w:tc>
          <w:tcPr>
            <w:tcW w:w="1061" w:type="dxa"/>
          </w:tcPr>
          <w:p w14:paraId="0F510A9B" w14:textId="77777777" w:rsidR="006749F9" w:rsidRDefault="006749F9" w:rsidP="006749F9">
            <w:pPr>
              <w:rPr>
                <w:sz w:val="24"/>
                <w:szCs w:val="24"/>
              </w:rPr>
            </w:pPr>
          </w:p>
        </w:tc>
        <w:tc>
          <w:tcPr>
            <w:tcW w:w="1490" w:type="dxa"/>
          </w:tcPr>
          <w:p w14:paraId="3310A78A" w14:textId="77777777" w:rsidR="006749F9" w:rsidRDefault="006749F9" w:rsidP="006749F9">
            <w:pPr>
              <w:rPr>
                <w:sz w:val="24"/>
                <w:szCs w:val="24"/>
              </w:rPr>
            </w:pPr>
          </w:p>
        </w:tc>
      </w:tr>
      <w:tr w:rsidR="006749F9" w:rsidRPr="008E3D56" w14:paraId="656353D6" w14:textId="77777777" w:rsidTr="00DB2992">
        <w:tc>
          <w:tcPr>
            <w:tcW w:w="7514" w:type="dxa"/>
          </w:tcPr>
          <w:p w14:paraId="49FF62CD" w14:textId="4E937626" w:rsidR="006749F9" w:rsidRPr="00375F74" w:rsidRDefault="006749F9" w:rsidP="006749F9">
            <w:pPr>
              <w:jc w:val="center"/>
              <w:rPr>
                <w:b/>
                <w:sz w:val="24"/>
                <w:szCs w:val="24"/>
              </w:rPr>
            </w:pPr>
            <w:r>
              <w:rPr>
                <w:b/>
                <w:sz w:val="24"/>
                <w:szCs w:val="24"/>
              </w:rPr>
              <w:t>16. Metal Detecting Protocol</w:t>
            </w:r>
          </w:p>
        </w:tc>
        <w:tc>
          <w:tcPr>
            <w:tcW w:w="1061" w:type="dxa"/>
          </w:tcPr>
          <w:p w14:paraId="657E40C4" w14:textId="77777777" w:rsidR="006749F9" w:rsidRDefault="006749F9" w:rsidP="006749F9">
            <w:pPr>
              <w:rPr>
                <w:sz w:val="24"/>
                <w:szCs w:val="24"/>
              </w:rPr>
            </w:pPr>
          </w:p>
        </w:tc>
        <w:tc>
          <w:tcPr>
            <w:tcW w:w="1490" w:type="dxa"/>
          </w:tcPr>
          <w:p w14:paraId="3787876E" w14:textId="77777777" w:rsidR="006749F9" w:rsidRDefault="006749F9" w:rsidP="006749F9">
            <w:pPr>
              <w:rPr>
                <w:sz w:val="24"/>
                <w:szCs w:val="24"/>
              </w:rPr>
            </w:pPr>
          </w:p>
        </w:tc>
      </w:tr>
      <w:tr w:rsidR="006749F9" w:rsidRPr="008E3D56" w14:paraId="5D242287" w14:textId="77777777" w:rsidTr="00DB2992">
        <w:tc>
          <w:tcPr>
            <w:tcW w:w="7514" w:type="dxa"/>
          </w:tcPr>
          <w:p w14:paraId="03B057C0" w14:textId="1D5EC1B2" w:rsidR="006749F9" w:rsidRPr="00375F74" w:rsidRDefault="006749F9" w:rsidP="006749F9">
            <w:pPr>
              <w:rPr>
                <w:sz w:val="24"/>
                <w:szCs w:val="24"/>
              </w:rPr>
            </w:pPr>
            <w:r>
              <w:rPr>
                <w:sz w:val="24"/>
                <w:szCs w:val="24"/>
              </w:rPr>
              <w:t xml:space="preserve">Already discussed and </w:t>
            </w:r>
            <w:r w:rsidR="00043002">
              <w:rPr>
                <w:sz w:val="24"/>
                <w:szCs w:val="24"/>
              </w:rPr>
              <w:t xml:space="preserve">a </w:t>
            </w:r>
            <w:r>
              <w:rPr>
                <w:sz w:val="24"/>
                <w:szCs w:val="24"/>
              </w:rPr>
              <w:t>policy is being prepared.</w:t>
            </w:r>
          </w:p>
        </w:tc>
        <w:tc>
          <w:tcPr>
            <w:tcW w:w="1061" w:type="dxa"/>
          </w:tcPr>
          <w:p w14:paraId="1FD7463A" w14:textId="31BB2594" w:rsidR="006749F9" w:rsidRPr="00F07D0A" w:rsidRDefault="00F07D0A" w:rsidP="006749F9">
            <w:pPr>
              <w:rPr>
                <w:color w:val="FF0000"/>
                <w:sz w:val="24"/>
                <w:szCs w:val="24"/>
              </w:rPr>
            </w:pPr>
            <w:r w:rsidRPr="00F07D0A">
              <w:rPr>
                <w:color w:val="FF0000"/>
                <w:sz w:val="24"/>
                <w:szCs w:val="24"/>
              </w:rPr>
              <w:t>NG</w:t>
            </w:r>
            <w:r>
              <w:rPr>
                <w:color w:val="FF0000"/>
                <w:sz w:val="24"/>
                <w:szCs w:val="24"/>
              </w:rPr>
              <w:t>/History Society</w:t>
            </w:r>
          </w:p>
        </w:tc>
        <w:tc>
          <w:tcPr>
            <w:tcW w:w="1490" w:type="dxa"/>
          </w:tcPr>
          <w:p w14:paraId="0EB55254" w14:textId="5C0FC0C9" w:rsidR="006749F9" w:rsidRPr="00F07D0A" w:rsidRDefault="00F07D0A" w:rsidP="00C55C4F">
            <w:pPr>
              <w:rPr>
                <w:color w:val="FF0000"/>
                <w:sz w:val="24"/>
                <w:szCs w:val="24"/>
              </w:rPr>
            </w:pPr>
            <w:r w:rsidRPr="00F07D0A">
              <w:rPr>
                <w:color w:val="FF0000"/>
                <w:sz w:val="24"/>
                <w:szCs w:val="24"/>
              </w:rPr>
              <w:t>By Sept</w:t>
            </w:r>
            <w:r w:rsidR="00C55C4F">
              <w:rPr>
                <w:color w:val="FF0000"/>
                <w:sz w:val="24"/>
                <w:szCs w:val="24"/>
              </w:rPr>
              <w:t xml:space="preserve"> </w:t>
            </w:r>
            <w:r w:rsidRPr="00F07D0A">
              <w:rPr>
                <w:color w:val="FF0000"/>
                <w:sz w:val="24"/>
                <w:szCs w:val="24"/>
              </w:rPr>
              <w:t>meetin</w:t>
            </w:r>
            <w:r>
              <w:rPr>
                <w:color w:val="FF0000"/>
                <w:sz w:val="24"/>
                <w:szCs w:val="24"/>
              </w:rPr>
              <w:t>g</w:t>
            </w:r>
          </w:p>
        </w:tc>
      </w:tr>
      <w:tr w:rsidR="006749F9" w:rsidRPr="008E3D56" w14:paraId="0893B302" w14:textId="77777777" w:rsidTr="00DB2992">
        <w:tc>
          <w:tcPr>
            <w:tcW w:w="7514" w:type="dxa"/>
          </w:tcPr>
          <w:p w14:paraId="0BC90418" w14:textId="558208E7" w:rsidR="006749F9" w:rsidRPr="00470F94" w:rsidRDefault="006749F9" w:rsidP="006749F9">
            <w:pPr>
              <w:jc w:val="center"/>
              <w:rPr>
                <w:b/>
                <w:sz w:val="24"/>
                <w:szCs w:val="24"/>
              </w:rPr>
            </w:pPr>
            <w:r>
              <w:rPr>
                <w:b/>
                <w:sz w:val="24"/>
                <w:szCs w:val="24"/>
              </w:rPr>
              <w:t xml:space="preserve">17. </w:t>
            </w:r>
            <w:r w:rsidRPr="007C2D4F">
              <w:rPr>
                <w:rFonts w:ascii="Calibri" w:hAnsi="Calibri" w:cs="Calibri"/>
                <w:b/>
                <w:color w:val="000000"/>
                <w:sz w:val="24"/>
                <w:szCs w:val="24"/>
                <w:lang w:eastAsia="en-GB"/>
              </w:rPr>
              <w:t>Highways including 20 mph</w:t>
            </w:r>
          </w:p>
        </w:tc>
        <w:tc>
          <w:tcPr>
            <w:tcW w:w="1061" w:type="dxa"/>
          </w:tcPr>
          <w:p w14:paraId="39AED6E6" w14:textId="77777777" w:rsidR="006749F9" w:rsidRPr="00F07D0A" w:rsidRDefault="006749F9" w:rsidP="006749F9">
            <w:pPr>
              <w:rPr>
                <w:color w:val="FF0000"/>
                <w:sz w:val="24"/>
                <w:szCs w:val="24"/>
              </w:rPr>
            </w:pPr>
          </w:p>
        </w:tc>
        <w:tc>
          <w:tcPr>
            <w:tcW w:w="1490" w:type="dxa"/>
          </w:tcPr>
          <w:p w14:paraId="037708A7" w14:textId="77777777" w:rsidR="006749F9" w:rsidRPr="00F07D0A" w:rsidRDefault="006749F9" w:rsidP="006749F9">
            <w:pPr>
              <w:rPr>
                <w:color w:val="FF0000"/>
                <w:sz w:val="24"/>
                <w:szCs w:val="24"/>
              </w:rPr>
            </w:pPr>
          </w:p>
        </w:tc>
      </w:tr>
      <w:tr w:rsidR="006749F9" w:rsidRPr="008E3D56" w14:paraId="75230B34" w14:textId="77777777" w:rsidTr="00DB2992">
        <w:tc>
          <w:tcPr>
            <w:tcW w:w="7514" w:type="dxa"/>
          </w:tcPr>
          <w:p w14:paraId="2EF23E53" w14:textId="6363C7B1" w:rsidR="006749F9" w:rsidRPr="00470F94" w:rsidRDefault="006749F9" w:rsidP="00C55C4F">
            <w:pPr>
              <w:rPr>
                <w:sz w:val="24"/>
                <w:szCs w:val="24"/>
              </w:rPr>
            </w:pPr>
            <w:r>
              <w:rPr>
                <w:sz w:val="24"/>
                <w:szCs w:val="24"/>
              </w:rPr>
              <w:t xml:space="preserve">The council are still working on this initiative following the last council’s presentation to the </w:t>
            </w:r>
            <w:r w:rsidRPr="006749F9">
              <w:rPr>
                <w:rFonts w:eastAsia="Times New Roman" w:cstheme="minorHAnsi"/>
                <w:color w:val="000000"/>
                <w:sz w:val="24"/>
                <w:szCs w:val="24"/>
                <w:lang w:eastAsia="en-GB"/>
              </w:rPr>
              <w:t>Communities, Transport and Environment Policy Development and Scrutiny Panel</w:t>
            </w:r>
            <w:r>
              <w:rPr>
                <w:rFonts w:eastAsia="Times New Roman" w:cstheme="minorHAnsi"/>
                <w:color w:val="000000"/>
                <w:sz w:val="24"/>
                <w:szCs w:val="24"/>
                <w:lang w:eastAsia="en-GB"/>
              </w:rPr>
              <w:t>.</w:t>
            </w:r>
            <w:r w:rsidR="003B19DF">
              <w:rPr>
                <w:rFonts w:eastAsia="Times New Roman" w:cstheme="minorHAnsi"/>
                <w:color w:val="000000"/>
                <w:sz w:val="24"/>
                <w:szCs w:val="24"/>
                <w:lang w:eastAsia="en-GB"/>
              </w:rPr>
              <w:t xml:space="preserve"> The clerk will contact B&amp;NES Highways department regarding pot holes and the reinstatement of white lines at junctions.</w:t>
            </w:r>
          </w:p>
        </w:tc>
        <w:tc>
          <w:tcPr>
            <w:tcW w:w="1061" w:type="dxa"/>
          </w:tcPr>
          <w:p w14:paraId="6B1A324C" w14:textId="28E2E591" w:rsidR="006749F9" w:rsidRDefault="00B13D34" w:rsidP="006749F9">
            <w:pPr>
              <w:rPr>
                <w:color w:val="FF0000"/>
                <w:sz w:val="24"/>
                <w:szCs w:val="24"/>
              </w:rPr>
            </w:pPr>
            <w:r>
              <w:rPr>
                <w:color w:val="FF0000"/>
                <w:sz w:val="24"/>
                <w:szCs w:val="24"/>
              </w:rPr>
              <w:t>GH</w:t>
            </w:r>
          </w:p>
          <w:p w14:paraId="4C6C2ACC" w14:textId="77777777" w:rsidR="00B13D34" w:rsidRDefault="00B13D34" w:rsidP="006749F9">
            <w:pPr>
              <w:rPr>
                <w:color w:val="FF0000"/>
                <w:sz w:val="24"/>
                <w:szCs w:val="24"/>
              </w:rPr>
            </w:pPr>
          </w:p>
          <w:p w14:paraId="1E4DCBF3" w14:textId="1E2CB06D" w:rsidR="00B13D34" w:rsidRPr="00F07D0A" w:rsidRDefault="00B13D34" w:rsidP="006749F9">
            <w:pPr>
              <w:rPr>
                <w:color w:val="FF0000"/>
                <w:sz w:val="24"/>
                <w:szCs w:val="24"/>
              </w:rPr>
            </w:pPr>
            <w:r>
              <w:rPr>
                <w:color w:val="FF0000"/>
                <w:sz w:val="24"/>
                <w:szCs w:val="24"/>
              </w:rPr>
              <w:t>JF</w:t>
            </w:r>
          </w:p>
        </w:tc>
        <w:tc>
          <w:tcPr>
            <w:tcW w:w="1490" w:type="dxa"/>
          </w:tcPr>
          <w:p w14:paraId="444B5050" w14:textId="77777777" w:rsidR="006749F9" w:rsidRDefault="00B13D34" w:rsidP="006749F9">
            <w:pPr>
              <w:rPr>
                <w:color w:val="FF0000"/>
                <w:sz w:val="24"/>
                <w:szCs w:val="24"/>
              </w:rPr>
            </w:pPr>
            <w:r>
              <w:rPr>
                <w:color w:val="FF0000"/>
                <w:sz w:val="24"/>
                <w:szCs w:val="24"/>
              </w:rPr>
              <w:t>Ongoing</w:t>
            </w:r>
          </w:p>
          <w:p w14:paraId="0DF6E8E7" w14:textId="77777777" w:rsidR="00B13D34" w:rsidRDefault="00B13D34" w:rsidP="006749F9">
            <w:pPr>
              <w:rPr>
                <w:color w:val="FF0000"/>
                <w:sz w:val="24"/>
                <w:szCs w:val="24"/>
              </w:rPr>
            </w:pPr>
          </w:p>
          <w:p w14:paraId="2995DBEE" w14:textId="15732DE5" w:rsidR="00B13D34" w:rsidRPr="00F07D0A" w:rsidRDefault="00B13D34" w:rsidP="006749F9">
            <w:pPr>
              <w:rPr>
                <w:color w:val="FF0000"/>
                <w:sz w:val="24"/>
                <w:szCs w:val="24"/>
              </w:rPr>
            </w:pPr>
            <w:r>
              <w:rPr>
                <w:color w:val="FF0000"/>
                <w:sz w:val="24"/>
                <w:szCs w:val="24"/>
              </w:rPr>
              <w:t>ASAP</w:t>
            </w:r>
          </w:p>
        </w:tc>
      </w:tr>
      <w:tr w:rsidR="006749F9" w:rsidRPr="008E3D56" w14:paraId="37CBC5CD" w14:textId="77777777" w:rsidTr="00DB2992">
        <w:tc>
          <w:tcPr>
            <w:tcW w:w="7514" w:type="dxa"/>
          </w:tcPr>
          <w:p w14:paraId="155CE14B" w14:textId="68604D66" w:rsidR="006749F9" w:rsidRPr="0036306D" w:rsidRDefault="00172AEA" w:rsidP="00172AEA">
            <w:pPr>
              <w:jc w:val="center"/>
              <w:rPr>
                <w:b/>
                <w:sz w:val="24"/>
                <w:szCs w:val="24"/>
              </w:rPr>
            </w:pPr>
            <w:r>
              <w:rPr>
                <w:b/>
                <w:sz w:val="24"/>
                <w:szCs w:val="24"/>
              </w:rPr>
              <w:t>18. Public Rights of Way</w:t>
            </w:r>
          </w:p>
        </w:tc>
        <w:tc>
          <w:tcPr>
            <w:tcW w:w="1061" w:type="dxa"/>
          </w:tcPr>
          <w:p w14:paraId="273BADF3" w14:textId="77777777" w:rsidR="006749F9" w:rsidRDefault="006749F9" w:rsidP="006749F9">
            <w:pPr>
              <w:rPr>
                <w:sz w:val="24"/>
                <w:szCs w:val="24"/>
              </w:rPr>
            </w:pPr>
          </w:p>
        </w:tc>
        <w:tc>
          <w:tcPr>
            <w:tcW w:w="1490" w:type="dxa"/>
          </w:tcPr>
          <w:p w14:paraId="378D037E" w14:textId="77777777" w:rsidR="006749F9" w:rsidRDefault="006749F9" w:rsidP="006749F9">
            <w:pPr>
              <w:rPr>
                <w:sz w:val="24"/>
                <w:szCs w:val="24"/>
              </w:rPr>
            </w:pPr>
          </w:p>
        </w:tc>
      </w:tr>
      <w:tr w:rsidR="006749F9" w:rsidRPr="008E3D56" w14:paraId="747631BB" w14:textId="77777777" w:rsidTr="00DB2992">
        <w:tc>
          <w:tcPr>
            <w:tcW w:w="7514" w:type="dxa"/>
          </w:tcPr>
          <w:p w14:paraId="1F7018D3" w14:textId="0EB15A9E" w:rsidR="006749F9" w:rsidRPr="00317B5D" w:rsidRDefault="00233E0B" w:rsidP="006749F9">
            <w:pPr>
              <w:rPr>
                <w:sz w:val="23"/>
                <w:szCs w:val="23"/>
              </w:rPr>
            </w:pPr>
            <w:r w:rsidRPr="00317B5D">
              <w:rPr>
                <w:sz w:val="23"/>
                <w:szCs w:val="23"/>
              </w:rPr>
              <w:t>A s</w:t>
            </w:r>
            <w:r w:rsidR="00172AEA" w:rsidRPr="00317B5D">
              <w:rPr>
                <w:sz w:val="23"/>
                <w:szCs w:val="23"/>
              </w:rPr>
              <w:t xml:space="preserve">hort discussion took place regarding the available grant to councils for footpath maintenance but this was deemed insufficient to cover costs. The council has been </w:t>
            </w:r>
            <w:r w:rsidR="001034BA" w:rsidRPr="00317B5D">
              <w:rPr>
                <w:sz w:val="23"/>
                <w:szCs w:val="23"/>
              </w:rPr>
              <w:t>liaising with our Footpaths Officer at B&amp;NES</w:t>
            </w:r>
            <w:r w:rsidR="00293CDE" w:rsidRPr="00317B5D">
              <w:rPr>
                <w:sz w:val="23"/>
                <w:szCs w:val="23"/>
              </w:rPr>
              <w:t xml:space="preserve"> and</w:t>
            </w:r>
            <w:r w:rsidR="001034BA" w:rsidRPr="00317B5D">
              <w:rPr>
                <w:sz w:val="23"/>
                <w:szCs w:val="23"/>
              </w:rPr>
              <w:t xml:space="preserve"> have been told a comprehensive footpath check need only take place every 2 years</w:t>
            </w:r>
            <w:r w:rsidR="00477924" w:rsidRPr="00317B5D">
              <w:rPr>
                <w:sz w:val="23"/>
                <w:szCs w:val="23"/>
              </w:rPr>
              <w:t xml:space="preserve"> with a formal report then being submitted to B&amp;NES. This has </w:t>
            </w:r>
            <w:r w:rsidR="00293CDE" w:rsidRPr="00317B5D">
              <w:rPr>
                <w:sz w:val="23"/>
                <w:szCs w:val="23"/>
              </w:rPr>
              <w:t xml:space="preserve">previously </w:t>
            </w:r>
            <w:r w:rsidR="00477924" w:rsidRPr="00317B5D">
              <w:rPr>
                <w:sz w:val="23"/>
                <w:szCs w:val="23"/>
              </w:rPr>
              <w:t>been undertaken annually. Members of the community help out with this and findings are collated and noted.</w:t>
            </w:r>
            <w:r w:rsidR="00293CDE" w:rsidRPr="00317B5D">
              <w:rPr>
                <w:sz w:val="23"/>
                <w:szCs w:val="23"/>
              </w:rPr>
              <w:t xml:space="preserve"> A notice can be placed in the newsletter to ask people to note </w:t>
            </w:r>
            <w:r w:rsidR="00B15C30" w:rsidRPr="00317B5D">
              <w:rPr>
                <w:sz w:val="23"/>
                <w:szCs w:val="23"/>
              </w:rPr>
              <w:t xml:space="preserve">and report </w:t>
            </w:r>
            <w:r w:rsidR="00293CDE" w:rsidRPr="00317B5D">
              <w:rPr>
                <w:sz w:val="23"/>
                <w:szCs w:val="23"/>
              </w:rPr>
              <w:t>any issues they come across.</w:t>
            </w:r>
          </w:p>
        </w:tc>
        <w:tc>
          <w:tcPr>
            <w:tcW w:w="1061" w:type="dxa"/>
          </w:tcPr>
          <w:p w14:paraId="2A7517D7" w14:textId="77777777" w:rsidR="006749F9" w:rsidRPr="00B13D34" w:rsidRDefault="006749F9" w:rsidP="006749F9">
            <w:pPr>
              <w:rPr>
                <w:color w:val="FF0000"/>
                <w:sz w:val="24"/>
                <w:szCs w:val="24"/>
              </w:rPr>
            </w:pPr>
          </w:p>
          <w:p w14:paraId="75D03B6E" w14:textId="77777777" w:rsidR="00B13D34" w:rsidRDefault="00B13D34" w:rsidP="006749F9">
            <w:pPr>
              <w:rPr>
                <w:color w:val="FF0000"/>
                <w:sz w:val="24"/>
                <w:szCs w:val="24"/>
              </w:rPr>
            </w:pPr>
          </w:p>
          <w:p w14:paraId="1267683D" w14:textId="77777777" w:rsidR="00B13D34" w:rsidRDefault="00B13D34" w:rsidP="006749F9">
            <w:pPr>
              <w:rPr>
                <w:color w:val="FF0000"/>
                <w:sz w:val="24"/>
                <w:szCs w:val="24"/>
              </w:rPr>
            </w:pPr>
          </w:p>
          <w:p w14:paraId="69206DFE" w14:textId="5084D189" w:rsidR="006749F9" w:rsidRPr="00B13D34" w:rsidRDefault="00B13D34" w:rsidP="006749F9">
            <w:pPr>
              <w:rPr>
                <w:color w:val="FF0000"/>
                <w:sz w:val="24"/>
                <w:szCs w:val="24"/>
              </w:rPr>
            </w:pPr>
            <w:r w:rsidRPr="00B13D34">
              <w:rPr>
                <w:color w:val="FF0000"/>
                <w:sz w:val="24"/>
                <w:szCs w:val="24"/>
              </w:rPr>
              <w:t>JRB</w:t>
            </w:r>
          </w:p>
          <w:p w14:paraId="5CC5AD04" w14:textId="268B47A6" w:rsidR="009B0188" w:rsidRPr="00B13D34" w:rsidRDefault="009B0188" w:rsidP="006749F9">
            <w:pPr>
              <w:rPr>
                <w:color w:val="FF0000"/>
                <w:sz w:val="24"/>
                <w:szCs w:val="24"/>
              </w:rPr>
            </w:pPr>
          </w:p>
          <w:p w14:paraId="38AC97E6" w14:textId="504C1816" w:rsidR="009B0188" w:rsidRPr="00B13D34" w:rsidRDefault="009B0188" w:rsidP="006749F9">
            <w:pPr>
              <w:rPr>
                <w:color w:val="FF0000"/>
                <w:sz w:val="24"/>
                <w:szCs w:val="24"/>
              </w:rPr>
            </w:pPr>
          </w:p>
          <w:p w14:paraId="0A8ECF2B" w14:textId="045114FA" w:rsidR="006749F9" w:rsidRPr="00B13D34" w:rsidRDefault="009B0188" w:rsidP="00317B5D">
            <w:pPr>
              <w:rPr>
                <w:color w:val="FF0000"/>
                <w:sz w:val="24"/>
                <w:szCs w:val="24"/>
              </w:rPr>
            </w:pPr>
            <w:r w:rsidRPr="00B13D34">
              <w:rPr>
                <w:color w:val="FF0000"/>
                <w:sz w:val="24"/>
                <w:szCs w:val="24"/>
              </w:rPr>
              <w:t>JF/JR</w:t>
            </w:r>
            <w:r w:rsidR="007B24B6" w:rsidRPr="00B13D34">
              <w:rPr>
                <w:color w:val="FF0000"/>
                <w:sz w:val="24"/>
                <w:szCs w:val="24"/>
              </w:rPr>
              <w:t>B</w:t>
            </w:r>
          </w:p>
        </w:tc>
        <w:tc>
          <w:tcPr>
            <w:tcW w:w="1490" w:type="dxa"/>
          </w:tcPr>
          <w:p w14:paraId="35AF0039" w14:textId="77777777" w:rsidR="006749F9" w:rsidRDefault="006749F9" w:rsidP="006749F9">
            <w:pPr>
              <w:rPr>
                <w:color w:val="FF0000"/>
                <w:sz w:val="24"/>
                <w:szCs w:val="24"/>
              </w:rPr>
            </w:pPr>
          </w:p>
          <w:p w14:paraId="126FE7F8" w14:textId="77777777" w:rsidR="00B13D34" w:rsidRDefault="00B13D34" w:rsidP="006749F9">
            <w:pPr>
              <w:rPr>
                <w:color w:val="FF0000"/>
                <w:sz w:val="24"/>
                <w:szCs w:val="24"/>
              </w:rPr>
            </w:pPr>
          </w:p>
          <w:p w14:paraId="53ABF841" w14:textId="77777777" w:rsidR="00B13D34" w:rsidRDefault="00B13D34" w:rsidP="006749F9">
            <w:pPr>
              <w:rPr>
                <w:color w:val="FF0000"/>
                <w:sz w:val="24"/>
                <w:szCs w:val="24"/>
              </w:rPr>
            </w:pPr>
          </w:p>
          <w:p w14:paraId="7C8D2A4D" w14:textId="4B88CEBB" w:rsidR="00B13D34" w:rsidRDefault="00B13D34" w:rsidP="006749F9">
            <w:pPr>
              <w:rPr>
                <w:color w:val="FF0000"/>
                <w:sz w:val="24"/>
                <w:szCs w:val="24"/>
              </w:rPr>
            </w:pPr>
            <w:r>
              <w:rPr>
                <w:color w:val="FF0000"/>
                <w:sz w:val="24"/>
                <w:szCs w:val="24"/>
              </w:rPr>
              <w:t>Ongoing</w:t>
            </w:r>
          </w:p>
          <w:p w14:paraId="5A6FB147" w14:textId="09F0C65D" w:rsidR="00B13D34" w:rsidRDefault="00B13D34" w:rsidP="006749F9">
            <w:pPr>
              <w:rPr>
                <w:color w:val="FF0000"/>
                <w:sz w:val="24"/>
                <w:szCs w:val="24"/>
              </w:rPr>
            </w:pPr>
          </w:p>
          <w:p w14:paraId="74F6A1E4" w14:textId="34ADAC4D" w:rsidR="00B13D34" w:rsidRDefault="00B13D34" w:rsidP="006749F9">
            <w:pPr>
              <w:rPr>
                <w:color w:val="FF0000"/>
                <w:sz w:val="24"/>
                <w:szCs w:val="24"/>
              </w:rPr>
            </w:pPr>
          </w:p>
          <w:p w14:paraId="23AE6570" w14:textId="359E6B4D" w:rsidR="00B13D34" w:rsidRPr="00B13D34" w:rsidRDefault="00B13D34" w:rsidP="00317B5D">
            <w:pPr>
              <w:rPr>
                <w:color w:val="FF0000"/>
                <w:sz w:val="24"/>
                <w:szCs w:val="24"/>
              </w:rPr>
            </w:pPr>
            <w:r>
              <w:rPr>
                <w:color w:val="FF0000"/>
                <w:sz w:val="24"/>
                <w:szCs w:val="24"/>
              </w:rPr>
              <w:t>By September</w:t>
            </w:r>
          </w:p>
        </w:tc>
      </w:tr>
      <w:tr w:rsidR="00B15C30" w:rsidRPr="008E3D56" w14:paraId="4379FDAD" w14:textId="77777777" w:rsidTr="00DB2992">
        <w:tc>
          <w:tcPr>
            <w:tcW w:w="7514" w:type="dxa"/>
          </w:tcPr>
          <w:p w14:paraId="097E7775" w14:textId="7510AF0E" w:rsidR="00B15C30" w:rsidRPr="00B15C30" w:rsidRDefault="00B15C30" w:rsidP="00B15C30">
            <w:pPr>
              <w:jc w:val="center"/>
              <w:rPr>
                <w:b/>
                <w:bCs/>
                <w:sz w:val="24"/>
                <w:szCs w:val="24"/>
              </w:rPr>
            </w:pPr>
            <w:r w:rsidRPr="00B15C30">
              <w:rPr>
                <w:b/>
                <w:bCs/>
                <w:sz w:val="24"/>
                <w:szCs w:val="24"/>
              </w:rPr>
              <w:t>19. Church</w:t>
            </w:r>
          </w:p>
        </w:tc>
        <w:tc>
          <w:tcPr>
            <w:tcW w:w="1061" w:type="dxa"/>
          </w:tcPr>
          <w:p w14:paraId="53B96B84" w14:textId="77777777" w:rsidR="00B15C30" w:rsidRDefault="00B15C30" w:rsidP="006749F9">
            <w:pPr>
              <w:rPr>
                <w:sz w:val="24"/>
                <w:szCs w:val="24"/>
              </w:rPr>
            </w:pPr>
          </w:p>
        </w:tc>
        <w:tc>
          <w:tcPr>
            <w:tcW w:w="1490" w:type="dxa"/>
          </w:tcPr>
          <w:p w14:paraId="0B5E80A5" w14:textId="77777777" w:rsidR="00B15C30" w:rsidRDefault="00B15C30" w:rsidP="006749F9">
            <w:pPr>
              <w:rPr>
                <w:sz w:val="24"/>
                <w:szCs w:val="24"/>
              </w:rPr>
            </w:pPr>
          </w:p>
        </w:tc>
      </w:tr>
      <w:tr w:rsidR="00B15C30" w:rsidRPr="00B15C30" w14:paraId="5C31E312" w14:textId="77777777" w:rsidTr="00DB2992">
        <w:tc>
          <w:tcPr>
            <w:tcW w:w="7514" w:type="dxa"/>
          </w:tcPr>
          <w:p w14:paraId="78BE4048" w14:textId="521928DF" w:rsidR="00B15C30" w:rsidRPr="00B15C30" w:rsidRDefault="00B15C30" w:rsidP="00B15C30">
            <w:pPr>
              <w:rPr>
                <w:sz w:val="24"/>
                <w:szCs w:val="24"/>
              </w:rPr>
            </w:pPr>
            <w:r>
              <w:rPr>
                <w:sz w:val="24"/>
                <w:szCs w:val="24"/>
              </w:rPr>
              <w:t>Report distributed. The council wished to note how much help is already taking place within the community.</w:t>
            </w:r>
          </w:p>
        </w:tc>
        <w:tc>
          <w:tcPr>
            <w:tcW w:w="1061" w:type="dxa"/>
          </w:tcPr>
          <w:p w14:paraId="35B4F2E8" w14:textId="77777777" w:rsidR="00B15C30" w:rsidRPr="00B15C30" w:rsidRDefault="00B15C30" w:rsidP="006749F9">
            <w:pPr>
              <w:rPr>
                <w:sz w:val="24"/>
                <w:szCs w:val="24"/>
              </w:rPr>
            </w:pPr>
          </w:p>
        </w:tc>
        <w:tc>
          <w:tcPr>
            <w:tcW w:w="1490" w:type="dxa"/>
          </w:tcPr>
          <w:p w14:paraId="79D785B8" w14:textId="77777777" w:rsidR="00B15C30" w:rsidRPr="00B15C30" w:rsidRDefault="00B15C30" w:rsidP="006749F9">
            <w:pPr>
              <w:rPr>
                <w:sz w:val="24"/>
                <w:szCs w:val="24"/>
              </w:rPr>
            </w:pPr>
          </w:p>
        </w:tc>
      </w:tr>
      <w:tr w:rsidR="00B15C30" w:rsidRPr="00B15C30" w14:paraId="2DFF538C" w14:textId="77777777" w:rsidTr="00DB2992">
        <w:tc>
          <w:tcPr>
            <w:tcW w:w="7514" w:type="dxa"/>
          </w:tcPr>
          <w:p w14:paraId="2243C303" w14:textId="03C76028" w:rsidR="00B15C30" w:rsidRPr="00B15C30" w:rsidRDefault="00B15C30" w:rsidP="00B15C30">
            <w:pPr>
              <w:jc w:val="center"/>
              <w:rPr>
                <w:b/>
                <w:bCs/>
                <w:sz w:val="24"/>
                <w:szCs w:val="24"/>
              </w:rPr>
            </w:pPr>
            <w:r>
              <w:rPr>
                <w:b/>
                <w:bCs/>
                <w:sz w:val="24"/>
                <w:szCs w:val="24"/>
              </w:rPr>
              <w:t>20. School</w:t>
            </w:r>
          </w:p>
        </w:tc>
        <w:tc>
          <w:tcPr>
            <w:tcW w:w="1061" w:type="dxa"/>
          </w:tcPr>
          <w:p w14:paraId="1C9D170B" w14:textId="77777777" w:rsidR="00B15C30" w:rsidRPr="00B15C30" w:rsidRDefault="00B15C30" w:rsidP="006749F9">
            <w:pPr>
              <w:rPr>
                <w:sz w:val="24"/>
                <w:szCs w:val="24"/>
              </w:rPr>
            </w:pPr>
          </w:p>
        </w:tc>
        <w:tc>
          <w:tcPr>
            <w:tcW w:w="1490" w:type="dxa"/>
          </w:tcPr>
          <w:p w14:paraId="5189C960" w14:textId="77777777" w:rsidR="00B15C30" w:rsidRPr="00B15C30" w:rsidRDefault="00B15C30" w:rsidP="006749F9">
            <w:pPr>
              <w:rPr>
                <w:sz w:val="24"/>
                <w:szCs w:val="24"/>
              </w:rPr>
            </w:pPr>
          </w:p>
        </w:tc>
      </w:tr>
      <w:tr w:rsidR="00B15C30" w:rsidRPr="00B15C30" w14:paraId="1FC38750" w14:textId="77777777" w:rsidTr="00DB2992">
        <w:tc>
          <w:tcPr>
            <w:tcW w:w="7514" w:type="dxa"/>
          </w:tcPr>
          <w:p w14:paraId="4A417039" w14:textId="329551CE" w:rsidR="00B15C30" w:rsidRPr="00317B5D" w:rsidRDefault="00B15C30" w:rsidP="00B15C30">
            <w:r w:rsidRPr="00317B5D">
              <w:t>Report distributed. The Chair and a</w:t>
            </w:r>
            <w:r w:rsidR="00EA4C42" w:rsidRPr="00317B5D">
              <w:t xml:space="preserve"> Fiona Crockett</w:t>
            </w:r>
            <w:r w:rsidRPr="00317B5D">
              <w:t xml:space="preserve"> have both met with the Head of the school. They would like to take advantage of the Woodland Trust offer of trees</w:t>
            </w:r>
            <w:r w:rsidR="003B1A57">
              <w:t>.</w:t>
            </w:r>
            <w:r w:rsidR="00991127" w:rsidRPr="00317B5D">
              <w:t xml:space="preserve"> </w:t>
            </w:r>
            <w:r w:rsidR="003B1A57">
              <w:t>W</w:t>
            </w:r>
            <w:r w:rsidR="00991127" w:rsidRPr="00317B5D">
              <w:t>ith the appropriate DBS checks in place,</w:t>
            </w:r>
            <w:r w:rsidRPr="00317B5D">
              <w:t xml:space="preserve"> </w:t>
            </w:r>
            <w:r w:rsidR="003B1A57">
              <w:t xml:space="preserve">they </w:t>
            </w:r>
            <w:r w:rsidRPr="00317B5D">
              <w:t xml:space="preserve">are keen </w:t>
            </w:r>
            <w:r w:rsidR="00A160FF">
              <w:t xml:space="preserve">for people </w:t>
            </w:r>
            <w:r w:rsidRPr="00317B5D">
              <w:t xml:space="preserve">to </w:t>
            </w:r>
            <w:r w:rsidR="00DA74F6" w:rsidRPr="00317B5D">
              <w:t>take an active part within the community and for volunteers to help out in the school.</w:t>
            </w:r>
          </w:p>
        </w:tc>
        <w:tc>
          <w:tcPr>
            <w:tcW w:w="1061" w:type="dxa"/>
          </w:tcPr>
          <w:p w14:paraId="789C9215" w14:textId="77777777" w:rsidR="00B15C30" w:rsidRPr="00BC50EF" w:rsidRDefault="00B15C30" w:rsidP="006749F9">
            <w:pPr>
              <w:rPr>
                <w:color w:val="FF0000"/>
                <w:sz w:val="24"/>
                <w:szCs w:val="24"/>
              </w:rPr>
            </w:pPr>
          </w:p>
          <w:p w14:paraId="4B7B12D3" w14:textId="64932865" w:rsidR="00BC50EF" w:rsidRPr="00BC50EF" w:rsidRDefault="00BC50EF" w:rsidP="006749F9">
            <w:pPr>
              <w:rPr>
                <w:color w:val="FF0000"/>
                <w:sz w:val="24"/>
                <w:szCs w:val="24"/>
              </w:rPr>
            </w:pPr>
            <w:r w:rsidRPr="00BC50EF">
              <w:rPr>
                <w:color w:val="FF0000"/>
                <w:sz w:val="24"/>
                <w:szCs w:val="24"/>
              </w:rPr>
              <w:t>DA/FC</w:t>
            </w:r>
          </w:p>
        </w:tc>
        <w:tc>
          <w:tcPr>
            <w:tcW w:w="1490" w:type="dxa"/>
          </w:tcPr>
          <w:p w14:paraId="140A75F0" w14:textId="77777777" w:rsidR="00B15C30" w:rsidRPr="00BC50EF" w:rsidRDefault="00B15C30" w:rsidP="006749F9">
            <w:pPr>
              <w:rPr>
                <w:color w:val="FF0000"/>
                <w:sz w:val="24"/>
                <w:szCs w:val="24"/>
              </w:rPr>
            </w:pPr>
          </w:p>
          <w:p w14:paraId="4B8DF381" w14:textId="3F367861" w:rsidR="00BC50EF" w:rsidRPr="00BC50EF" w:rsidRDefault="00BC50EF" w:rsidP="006749F9">
            <w:pPr>
              <w:rPr>
                <w:color w:val="FF0000"/>
                <w:sz w:val="24"/>
                <w:szCs w:val="24"/>
              </w:rPr>
            </w:pPr>
            <w:r w:rsidRPr="00BC50EF">
              <w:rPr>
                <w:color w:val="FF0000"/>
                <w:sz w:val="24"/>
                <w:szCs w:val="24"/>
              </w:rPr>
              <w:t>Ongoing</w:t>
            </w:r>
          </w:p>
        </w:tc>
      </w:tr>
      <w:tr w:rsidR="00DA74F6" w:rsidRPr="00B15C30" w14:paraId="0F9D58F0" w14:textId="77777777" w:rsidTr="00DB2992">
        <w:tc>
          <w:tcPr>
            <w:tcW w:w="7514" w:type="dxa"/>
          </w:tcPr>
          <w:p w14:paraId="771B0A22" w14:textId="4BE1A211" w:rsidR="00DA74F6" w:rsidRPr="00DA74F6" w:rsidRDefault="00DA74F6" w:rsidP="00DA74F6">
            <w:pPr>
              <w:jc w:val="center"/>
              <w:rPr>
                <w:b/>
                <w:bCs/>
                <w:sz w:val="24"/>
                <w:szCs w:val="24"/>
              </w:rPr>
            </w:pPr>
            <w:r>
              <w:rPr>
                <w:b/>
                <w:bCs/>
                <w:sz w:val="24"/>
                <w:szCs w:val="24"/>
              </w:rPr>
              <w:t>21. Planning</w:t>
            </w:r>
          </w:p>
        </w:tc>
        <w:tc>
          <w:tcPr>
            <w:tcW w:w="1061" w:type="dxa"/>
          </w:tcPr>
          <w:p w14:paraId="6360A858" w14:textId="77777777" w:rsidR="00DA74F6" w:rsidRPr="00B15C30" w:rsidRDefault="00DA74F6" w:rsidP="006749F9">
            <w:pPr>
              <w:rPr>
                <w:sz w:val="24"/>
                <w:szCs w:val="24"/>
              </w:rPr>
            </w:pPr>
          </w:p>
        </w:tc>
        <w:tc>
          <w:tcPr>
            <w:tcW w:w="1490" w:type="dxa"/>
          </w:tcPr>
          <w:p w14:paraId="0E272AB0" w14:textId="77777777" w:rsidR="00DA74F6" w:rsidRPr="00B15C30" w:rsidRDefault="00DA74F6" w:rsidP="006749F9">
            <w:pPr>
              <w:rPr>
                <w:sz w:val="24"/>
                <w:szCs w:val="24"/>
              </w:rPr>
            </w:pPr>
          </w:p>
        </w:tc>
      </w:tr>
      <w:tr w:rsidR="00DA74F6" w:rsidRPr="00B15C30" w14:paraId="7BF41FCD" w14:textId="77777777" w:rsidTr="00DB2992">
        <w:tc>
          <w:tcPr>
            <w:tcW w:w="7514" w:type="dxa"/>
          </w:tcPr>
          <w:p w14:paraId="6C23489A" w14:textId="66C1153B" w:rsidR="00FA5749" w:rsidRPr="00111526" w:rsidRDefault="00FA5749" w:rsidP="00FA5749">
            <w:pPr>
              <w:rPr>
                <w:rFonts w:eastAsia="Times New Roman" w:cstheme="minorHAnsi"/>
                <w:b/>
                <w:sz w:val="24"/>
                <w:szCs w:val="24"/>
              </w:rPr>
            </w:pPr>
            <w:r w:rsidRPr="00111526">
              <w:rPr>
                <w:rFonts w:eastAsia="Times New Roman" w:cstheme="minorHAnsi"/>
                <w:b/>
                <w:sz w:val="24"/>
                <w:szCs w:val="24"/>
              </w:rPr>
              <w:t xml:space="preserve">The following planning applications were noted together with the change of committee date for Double Hill. </w:t>
            </w:r>
          </w:p>
          <w:p w14:paraId="78C46B43" w14:textId="6DB8F887" w:rsidR="00FA5749" w:rsidRPr="00111526" w:rsidRDefault="00FA5749" w:rsidP="00FA5749">
            <w:pPr>
              <w:rPr>
                <w:rFonts w:eastAsia="Times New Roman" w:cstheme="minorHAnsi"/>
                <w:bCs/>
                <w:sz w:val="24"/>
                <w:szCs w:val="24"/>
              </w:rPr>
            </w:pPr>
            <w:r w:rsidRPr="00111526">
              <w:rPr>
                <w:rFonts w:eastAsia="Times New Roman" w:cstheme="minorHAnsi"/>
                <w:bCs/>
                <w:sz w:val="24"/>
                <w:szCs w:val="24"/>
              </w:rPr>
              <w:t xml:space="preserve">Riverlodge Planning Application - </w:t>
            </w:r>
            <w:r w:rsidRPr="00111526">
              <w:rPr>
                <w:rFonts w:eastAsia="Times New Roman" w:cstheme="minorHAnsi"/>
                <w:bCs/>
                <w:color w:val="000000"/>
                <w:sz w:val="24"/>
                <w:szCs w:val="24"/>
                <w:shd w:val="clear" w:color="auto" w:fill="FFFFFF"/>
              </w:rPr>
              <w:t>19/02250/FUL</w:t>
            </w:r>
          </w:p>
          <w:p w14:paraId="2253F169" w14:textId="77777777" w:rsidR="00FA5749" w:rsidRPr="00111526" w:rsidRDefault="00FA5749" w:rsidP="00FA5749">
            <w:pPr>
              <w:keepNext/>
              <w:keepLines/>
              <w:spacing w:before="40"/>
              <w:outlineLvl w:val="2"/>
              <w:rPr>
                <w:rFonts w:eastAsia="Times New Roman" w:cstheme="minorHAnsi"/>
                <w:bCs/>
                <w:color w:val="222222"/>
                <w:sz w:val="24"/>
                <w:szCs w:val="24"/>
                <w:lang w:eastAsia="en-GB"/>
              </w:rPr>
            </w:pPr>
            <w:r w:rsidRPr="00111526">
              <w:rPr>
                <w:rFonts w:eastAsiaTheme="majorEastAsia" w:cstheme="minorHAnsi"/>
                <w:bCs/>
                <w:color w:val="000000"/>
                <w:sz w:val="24"/>
                <w:szCs w:val="24"/>
                <w:lang w:eastAsia="en-GB"/>
              </w:rPr>
              <w:t xml:space="preserve">Double Hill planning application - </w:t>
            </w:r>
            <w:r w:rsidRPr="00111526">
              <w:rPr>
                <w:rFonts w:eastAsia="Times New Roman" w:cstheme="minorHAnsi"/>
                <w:bCs/>
                <w:color w:val="222222"/>
                <w:sz w:val="24"/>
                <w:szCs w:val="24"/>
                <w:lang w:eastAsia="en-GB"/>
              </w:rPr>
              <w:t>19/00147/LBA – statement to panel 3</w:t>
            </w:r>
            <w:r w:rsidRPr="00111526">
              <w:rPr>
                <w:rFonts w:eastAsia="Times New Roman" w:cstheme="minorHAnsi"/>
                <w:bCs/>
                <w:color w:val="222222"/>
                <w:sz w:val="24"/>
                <w:szCs w:val="24"/>
                <w:vertAlign w:val="superscript"/>
                <w:lang w:eastAsia="en-GB"/>
              </w:rPr>
              <w:t>rd</w:t>
            </w:r>
            <w:r w:rsidRPr="00111526">
              <w:rPr>
                <w:rFonts w:eastAsia="Times New Roman" w:cstheme="minorHAnsi"/>
                <w:bCs/>
                <w:color w:val="222222"/>
                <w:sz w:val="24"/>
                <w:szCs w:val="24"/>
                <w:lang w:eastAsia="en-GB"/>
              </w:rPr>
              <w:t xml:space="preserve"> July moved to 31</w:t>
            </w:r>
            <w:r w:rsidRPr="00111526">
              <w:rPr>
                <w:rFonts w:eastAsia="Times New Roman" w:cstheme="minorHAnsi"/>
                <w:bCs/>
                <w:color w:val="222222"/>
                <w:sz w:val="24"/>
                <w:szCs w:val="24"/>
                <w:vertAlign w:val="superscript"/>
                <w:lang w:eastAsia="en-GB"/>
              </w:rPr>
              <w:t>st</w:t>
            </w:r>
            <w:r w:rsidRPr="00111526">
              <w:rPr>
                <w:rFonts w:eastAsia="Times New Roman" w:cstheme="minorHAnsi"/>
                <w:bCs/>
                <w:color w:val="222222"/>
                <w:sz w:val="24"/>
                <w:szCs w:val="24"/>
                <w:lang w:eastAsia="en-GB"/>
              </w:rPr>
              <w:t xml:space="preserve"> July</w:t>
            </w:r>
          </w:p>
          <w:p w14:paraId="11FF7A95" w14:textId="77777777" w:rsidR="00DA74F6" w:rsidRPr="00111526" w:rsidRDefault="00FA5749" w:rsidP="00FA5749">
            <w:pPr>
              <w:rPr>
                <w:rFonts w:eastAsia="Times New Roman" w:cstheme="minorHAnsi"/>
                <w:bCs/>
                <w:color w:val="222222"/>
                <w:sz w:val="24"/>
                <w:szCs w:val="24"/>
                <w:lang w:eastAsia="en-GB"/>
              </w:rPr>
            </w:pPr>
            <w:r w:rsidRPr="00111526">
              <w:rPr>
                <w:rFonts w:eastAsia="Times New Roman" w:cstheme="minorHAnsi"/>
                <w:bCs/>
                <w:sz w:val="24"/>
                <w:szCs w:val="24"/>
                <w:lang w:eastAsia="en-GB"/>
              </w:rPr>
              <w:t xml:space="preserve">1, Railway Terrace - </w:t>
            </w:r>
            <w:r w:rsidRPr="00111526">
              <w:rPr>
                <w:rFonts w:eastAsia="Times New Roman" w:cstheme="minorHAnsi"/>
                <w:bCs/>
                <w:color w:val="222222"/>
                <w:sz w:val="24"/>
                <w:szCs w:val="24"/>
                <w:lang w:eastAsia="en-GB"/>
              </w:rPr>
              <w:t>19/02463/FUL</w:t>
            </w:r>
          </w:p>
          <w:p w14:paraId="4CCDF567" w14:textId="6723544D" w:rsidR="00065F2D" w:rsidRDefault="00065F2D" w:rsidP="00FA5749">
            <w:pPr>
              <w:rPr>
                <w:b/>
                <w:bCs/>
                <w:sz w:val="24"/>
                <w:szCs w:val="24"/>
              </w:rPr>
            </w:pPr>
            <w:r w:rsidRPr="00111526">
              <w:rPr>
                <w:rFonts w:eastAsia="Times New Roman" w:cstheme="minorHAnsi"/>
                <w:b/>
                <w:sz w:val="24"/>
                <w:szCs w:val="24"/>
              </w:rPr>
              <w:t xml:space="preserve">The clerk reported that the Double Planning Application - </w:t>
            </w:r>
            <w:r w:rsidRPr="00111526">
              <w:rPr>
                <w:b/>
                <w:bCs/>
                <w:sz w:val="24"/>
                <w:szCs w:val="24"/>
              </w:rPr>
              <w:t>19/02256/ADCOU has been approved.</w:t>
            </w:r>
          </w:p>
          <w:p w14:paraId="2CB25A6E" w14:textId="505AC720" w:rsidR="00065F2D" w:rsidRDefault="00065F2D" w:rsidP="00FA5749">
            <w:pPr>
              <w:rPr>
                <w:b/>
                <w:bCs/>
                <w:sz w:val="24"/>
                <w:szCs w:val="24"/>
              </w:rPr>
            </w:pPr>
            <w:r>
              <w:rPr>
                <w:b/>
                <w:bCs/>
                <w:sz w:val="24"/>
                <w:szCs w:val="24"/>
              </w:rPr>
              <w:t>Weekly lists will continue to be distributed.</w:t>
            </w:r>
          </w:p>
          <w:p w14:paraId="14939A19" w14:textId="5CC220BB" w:rsidR="00F53E4E" w:rsidRDefault="00F53E4E" w:rsidP="00FA5749">
            <w:pPr>
              <w:rPr>
                <w:b/>
                <w:bCs/>
                <w:sz w:val="24"/>
                <w:szCs w:val="24"/>
              </w:rPr>
            </w:pPr>
            <w:r>
              <w:rPr>
                <w:b/>
                <w:bCs/>
                <w:sz w:val="24"/>
                <w:szCs w:val="24"/>
              </w:rPr>
              <w:t xml:space="preserve">Councillors will meet with Andrew Riall to discuss planning applications and procedure/guidance on comments </w:t>
            </w:r>
            <w:r w:rsidR="007A5EE5">
              <w:rPr>
                <w:b/>
                <w:bCs/>
                <w:sz w:val="24"/>
                <w:szCs w:val="24"/>
              </w:rPr>
              <w:t>together with</w:t>
            </w:r>
            <w:r>
              <w:rPr>
                <w:b/>
                <w:bCs/>
                <w:sz w:val="24"/>
                <w:szCs w:val="24"/>
              </w:rPr>
              <w:t xml:space="preserve"> the Parish Council’s role.</w:t>
            </w:r>
            <w:r w:rsidR="007A5EE5">
              <w:rPr>
                <w:b/>
                <w:bCs/>
                <w:sz w:val="24"/>
                <w:szCs w:val="24"/>
              </w:rPr>
              <w:t xml:space="preserve"> The council expressed </w:t>
            </w:r>
            <w:r w:rsidR="00C56392">
              <w:rPr>
                <w:b/>
                <w:bCs/>
                <w:sz w:val="24"/>
                <w:szCs w:val="24"/>
              </w:rPr>
              <w:t xml:space="preserve">some </w:t>
            </w:r>
            <w:r w:rsidR="007A5EE5">
              <w:rPr>
                <w:b/>
                <w:bCs/>
                <w:sz w:val="24"/>
                <w:szCs w:val="24"/>
              </w:rPr>
              <w:t xml:space="preserve">concern </w:t>
            </w:r>
            <w:r w:rsidR="00C56392">
              <w:rPr>
                <w:b/>
                <w:bCs/>
                <w:sz w:val="24"/>
                <w:szCs w:val="24"/>
              </w:rPr>
              <w:t>with regard to</w:t>
            </w:r>
            <w:r w:rsidR="007A5EE5">
              <w:rPr>
                <w:b/>
                <w:bCs/>
                <w:sz w:val="24"/>
                <w:szCs w:val="24"/>
              </w:rPr>
              <w:t xml:space="preserve"> adequate subject knowledge whilst</w:t>
            </w:r>
            <w:r w:rsidR="00C9436B">
              <w:rPr>
                <w:b/>
                <w:bCs/>
                <w:sz w:val="24"/>
                <w:szCs w:val="24"/>
              </w:rPr>
              <w:t xml:space="preserve"> being asked to</w:t>
            </w:r>
            <w:r w:rsidR="007A5EE5">
              <w:rPr>
                <w:b/>
                <w:bCs/>
                <w:sz w:val="24"/>
                <w:szCs w:val="24"/>
              </w:rPr>
              <w:t xml:space="preserve"> consider</w:t>
            </w:r>
            <w:r w:rsidR="00C9436B">
              <w:rPr>
                <w:b/>
                <w:bCs/>
                <w:sz w:val="24"/>
                <w:szCs w:val="24"/>
              </w:rPr>
              <w:t xml:space="preserve"> </w:t>
            </w:r>
            <w:r w:rsidR="007A5EE5">
              <w:rPr>
                <w:b/>
                <w:bCs/>
                <w:sz w:val="24"/>
                <w:szCs w:val="24"/>
              </w:rPr>
              <w:t>the views expressed in the Parish Plan.</w:t>
            </w:r>
          </w:p>
        </w:tc>
        <w:tc>
          <w:tcPr>
            <w:tcW w:w="1061" w:type="dxa"/>
          </w:tcPr>
          <w:p w14:paraId="66D16BC3" w14:textId="77777777" w:rsidR="00DA74F6" w:rsidRDefault="00DA74F6" w:rsidP="006749F9">
            <w:pPr>
              <w:rPr>
                <w:sz w:val="24"/>
                <w:szCs w:val="24"/>
              </w:rPr>
            </w:pPr>
          </w:p>
          <w:p w14:paraId="64DAA29F" w14:textId="77777777" w:rsidR="00BC50EF" w:rsidRDefault="00BC50EF" w:rsidP="006749F9">
            <w:pPr>
              <w:rPr>
                <w:sz w:val="24"/>
                <w:szCs w:val="24"/>
              </w:rPr>
            </w:pPr>
          </w:p>
          <w:p w14:paraId="6233DBEC" w14:textId="77777777" w:rsidR="00BC50EF" w:rsidRDefault="00BC50EF" w:rsidP="006749F9">
            <w:pPr>
              <w:rPr>
                <w:sz w:val="24"/>
                <w:szCs w:val="24"/>
              </w:rPr>
            </w:pPr>
          </w:p>
          <w:p w14:paraId="70D1520C" w14:textId="77777777" w:rsidR="00BC50EF" w:rsidRDefault="00BC50EF" w:rsidP="006749F9">
            <w:pPr>
              <w:rPr>
                <w:sz w:val="24"/>
                <w:szCs w:val="24"/>
              </w:rPr>
            </w:pPr>
          </w:p>
          <w:p w14:paraId="6D5D67AE" w14:textId="77777777" w:rsidR="00BC50EF" w:rsidRDefault="00BC50EF" w:rsidP="006749F9">
            <w:pPr>
              <w:rPr>
                <w:sz w:val="24"/>
                <w:szCs w:val="24"/>
              </w:rPr>
            </w:pPr>
          </w:p>
          <w:p w14:paraId="6CC750C6" w14:textId="77777777" w:rsidR="00BC50EF" w:rsidRDefault="00BC50EF" w:rsidP="006749F9">
            <w:pPr>
              <w:rPr>
                <w:sz w:val="24"/>
                <w:szCs w:val="24"/>
              </w:rPr>
            </w:pPr>
          </w:p>
          <w:p w14:paraId="0B38723E" w14:textId="77777777" w:rsidR="00BC50EF" w:rsidRDefault="00BC50EF" w:rsidP="006749F9">
            <w:pPr>
              <w:rPr>
                <w:sz w:val="24"/>
                <w:szCs w:val="24"/>
              </w:rPr>
            </w:pPr>
          </w:p>
          <w:p w14:paraId="3D48500C" w14:textId="77777777" w:rsidR="00BC50EF" w:rsidRDefault="00BC50EF" w:rsidP="006749F9">
            <w:pPr>
              <w:rPr>
                <w:sz w:val="24"/>
                <w:szCs w:val="24"/>
              </w:rPr>
            </w:pPr>
          </w:p>
          <w:p w14:paraId="4A6C1085" w14:textId="77777777" w:rsidR="00BC50EF" w:rsidRDefault="00BC50EF" w:rsidP="006749F9">
            <w:pPr>
              <w:rPr>
                <w:sz w:val="24"/>
                <w:szCs w:val="24"/>
              </w:rPr>
            </w:pPr>
          </w:p>
          <w:p w14:paraId="7D480630" w14:textId="77777777" w:rsidR="00BC50EF" w:rsidRDefault="00BC50EF" w:rsidP="006749F9">
            <w:pPr>
              <w:rPr>
                <w:sz w:val="24"/>
                <w:szCs w:val="24"/>
              </w:rPr>
            </w:pPr>
          </w:p>
          <w:p w14:paraId="7D8B5F4F" w14:textId="37938C84" w:rsidR="00BC50EF" w:rsidRPr="00B15C30" w:rsidRDefault="00BC50EF" w:rsidP="006749F9">
            <w:pPr>
              <w:rPr>
                <w:sz w:val="24"/>
                <w:szCs w:val="24"/>
              </w:rPr>
            </w:pPr>
            <w:r w:rsidRPr="00BC50EF">
              <w:rPr>
                <w:color w:val="FF0000"/>
                <w:sz w:val="24"/>
                <w:szCs w:val="24"/>
              </w:rPr>
              <w:t>DA/GH</w:t>
            </w:r>
          </w:p>
        </w:tc>
        <w:tc>
          <w:tcPr>
            <w:tcW w:w="1490" w:type="dxa"/>
          </w:tcPr>
          <w:p w14:paraId="39F21C1C" w14:textId="77777777" w:rsidR="00DA74F6" w:rsidRDefault="00DA74F6" w:rsidP="006749F9">
            <w:pPr>
              <w:rPr>
                <w:sz w:val="24"/>
                <w:szCs w:val="24"/>
              </w:rPr>
            </w:pPr>
          </w:p>
          <w:p w14:paraId="1ADE9059" w14:textId="77777777" w:rsidR="00B92BB7" w:rsidRDefault="00B92BB7" w:rsidP="006749F9">
            <w:pPr>
              <w:rPr>
                <w:sz w:val="24"/>
                <w:szCs w:val="24"/>
              </w:rPr>
            </w:pPr>
          </w:p>
          <w:p w14:paraId="2DE8BF20" w14:textId="77777777" w:rsidR="00B92BB7" w:rsidRDefault="00B92BB7" w:rsidP="006749F9">
            <w:pPr>
              <w:rPr>
                <w:sz w:val="24"/>
                <w:szCs w:val="24"/>
              </w:rPr>
            </w:pPr>
          </w:p>
          <w:p w14:paraId="6FBE1ACC" w14:textId="77777777" w:rsidR="00B92BB7" w:rsidRDefault="00B92BB7" w:rsidP="006749F9">
            <w:pPr>
              <w:rPr>
                <w:sz w:val="24"/>
                <w:szCs w:val="24"/>
              </w:rPr>
            </w:pPr>
          </w:p>
          <w:p w14:paraId="6C4F8B58" w14:textId="77777777" w:rsidR="00B92BB7" w:rsidRDefault="00B92BB7" w:rsidP="006749F9">
            <w:pPr>
              <w:rPr>
                <w:sz w:val="24"/>
                <w:szCs w:val="24"/>
              </w:rPr>
            </w:pPr>
          </w:p>
          <w:p w14:paraId="4B8B6D9E" w14:textId="77777777" w:rsidR="00B92BB7" w:rsidRDefault="00B92BB7" w:rsidP="006749F9">
            <w:pPr>
              <w:rPr>
                <w:sz w:val="24"/>
                <w:szCs w:val="24"/>
              </w:rPr>
            </w:pPr>
          </w:p>
          <w:p w14:paraId="750C04B4" w14:textId="77777777" w:rsidR="00B92BB7" w:rsidRDefault="00B92BB7" w:rsidP="006749F9">
            <w:pPr>
              <w:rPr>
                <w:sz w:val="24"/>
                <w:szCs w:val="24"/>
              </w:rPr>
            </w:pPr>
          </w:p>
          <w:p w14:paraId="25397DA0" w14:textId="77777777" w:rsidR="00B92BB7" w:rsidRDefault="00B92BB7" w:rsidP="006749F9">
            <w:pPr>
              <w:rPr>
                <w:sz w:val="24"/>
                <w:szCs w:val="24"/>
              </w:rPr>
            </w:pPr>
          </w:p>
          <w:p w14:paraId="5ABE5F04" w14:textId="77777777" w:rsidR="00B92BB7" w:rsidRDefault="00B92BB7" w:rsidP="006749F9">
            <w:pPr>
              <w:rPr>
                <w:sz w:val="24"/>
                <w:szCs w:val="24"/>
              </w:rPr>
            </w:pPr>
          </w:p>
          <w:p w14:paraId="1E09A5FE" w14:textId="77777777" w:rsidR="00B92BB7" w:rsidRDefault="00B92BB7" w:rsidP="006749F9">
            <w:pPr>
              <w:rPr>
                <w:sz w:val="24"/>
                <w:szCs w:val="24"/>
              </w:rPr>
            </w:pPr>
          </w:p>
          <w:p w14:paraId="66D45CAC" w14:textId="735AC417" w:rsidR="00B92BB7" w:rsidRPr="00B15C30" w:rsidRDefault="00B92BB7" w:rsidP="006749F9">
            <w:pPr>
              <w:rPr>
                <w:sz w:val="24"/>
                <w:szCs w:val="24"/>
              </w:rPr>
            </w:pPr>
            <w:r w:rsidRPr="00B92BB7">
              <w:rPr>
                <w:color w:val="FF0000"/>
                <w:sz w:val="24"/>
                <w:szCs w:val="24"/>
              </w:rPr>
              <w:t>By arrangement</w:t>
            </w:r>
          </w:p>
        </w:tc>
      </w:tr>
      <w:tr w:rsidR="00C56392" w:rsidRPr="00B15C30" w14:paraId="0975A7EE" w14:textId="77777777" w:rsidTr="00DB2992">
        <w:tc>
          <w:tcPr>
            <w:tcW w:w="7514" w:type="dxa"/>
          </w:tcPr>
          <w:p w14:paraId="291235A3" w14:textId="4BCA1D62" w:rsidR="00C56392" w:rsidRPr="00111526" w:rsidRDefault="00C56392" w:rsidP="00C56392">
            <w:pPr>
              <w:jc w:val="center"/>
              <w:rPr>
                <w:rFonts w:eastAsia="Times New Roman" w:cstheme="minorHAnsi"/>
                <w:b/>
                <w:sz w:val="24"/>
                <w:szCs w:val="24"/>
              </w:rPr>
            </w:pPr>
            <w:r>
              <w:rPr>
                <w:rFonts w:eastAsia="Times New Roman" w:cstheme="minorHAnsi"/>
                <w:b/>
                <w:sz w:val="24"/>
                <w:szCs w:val="24"/>
              </w:rPr>
              <w:t xml:space="preserve">22. Correspondence </w:t>
            </w:r>
          </w:p>
        </w:tc>
        <w:tc>
          <w:tcPr>
            <w:tcW w:w="1061" w:type="dxa"/>
          </w:tcPr>
          <w:p w14:paraId="3AA08129" w14:textId="77777777" w:rsidR="00C56392" w:rsidRPr="00B15C30" w:rsidRDefault="00C56392" w:rsidP="006749F9">
            <w:pPr>
              <w:rPr>
                <w:sz w:val="24"/>
                <w:szCs w:val="24"/>
              </w:rPr>
            </w:pPr>
          </w:p>
        </w:tc>
        <w:tc>
          <w:tcPr>
            <w:tcW w:w="1490" w:type="dxa"/>
          </w:tcPr>
          <w:p w14:paraId="3A87DEA8" w14:textId="77777777" w:rsidR="00C56392" w:rsidRPr="00B15C30" w:rsidRDefault="00C56392" w:rsidP="006749F9">
            <w:pPr>
              <w:rPr>
                <w:sz w:val="24"/>
                <w:szCs w:val="24"/>
              </w:rPr>
            </w:pPr>
          </w:p>
        </w:tc>
      </w:tr>
      <w:tr w:rsidR="00C56392" w:rsidRPr="00B15C30" w14:paraId="05A2731B" w14:textId="77777777" w:rsidTr="00DB2992">
        <w:tc>
          <w:tcPr>
            <w:tcW w:w="7514" w:type="dxa"/>
          </w:tcPr>
          <w:p w14:paraId="17A29DFA" w14:textId="122ACE60" w:rsidR="00C56392" w:rsidRPr="00DB2992" w:rsidRDefault="00E92484" w:rsidP="00C56392">
            <w:pPr>
              <w:rPr>
                <w:rFonts w:eastAsia="Times New Roman" w:cstheme="minorHAnsi"/>
                <w:bCs/>
              </w:rPr>
            </w:pPr>
            <w:r w:rsidRPr="00DB2992">
              <w:rPr>
                <w:rFonts w:eastAsia="Times New Roman" w:cstheme="minorHAnsi"/>
                <w:bCs/>
              </w:rPr>
              <w:t xml:space="preserve">A decision was made unanimously </w:t>
            </w:r>
            <w:r w:rsidR="00301A29" w:rsidRPr="00DB2992">
              <w:rPr>
                <w:rFonts w:eastAsia="Times New Roman" w:cstheme="minorHAnsi"/>
                <w:bCs/>
              </w:rPr>
              <w:t xml:space="preserve">to </w:t>
            </w:r>
            <w:r w:rsidRPr="00DB2992">
              <w:rPr>
                <w:rFonts w:eastAsia="Times New Roman" w:cstheme="minorHAnsi"/>
                <w:bCs/>
              </w:rPr>
              <w:t>not includ</w:t>
            </w:r>
            <w:r w:rsidR="00301A29" w:rsidRPr="00DB2992">
              <w:rPr>
                <w:rFonts w:eastAsia="Times New Roman" w:cstheme="minorHAnsi"/>
                <w:bCs/>
              </w:rPr>
              <w:t>e</w:t>
            </w:r>
            <w:r w:rsidRPr="00DB2992">
              <w:rPr>
                <w:rFonts w:eastAsia="Times New Roman" w:cstheme="minorHAnsi"/>
                <w:bCs/>
              </w:rPr>
              <w:t xml:space="preserve"> details of a letter from Wessex resolutions in the newsletter.</w:t>
            </w:r>
          </w:p>
          <w:p w14:paraId="43729F83" w14:textId="77777777" w:rsidR="00E92484" w:rsidRPr="00DB2992" w:rsidRDefault="00E92484" w:rsidP="00C56392">
            <w:pPr>
              <w:rPr>
                <w:rFonts w:eastAsia="Times New Roman" w:cstheme="minorHAnsi"/>
                <w:bCs/>
              </w:rPr>
            </w:pPr>
            <w:r w:rsidRPr="00DB2992">
              <w:rPr>
                <w:rFonts w:eastAsia="Times New Roman" w:cstheme="minorHAnsi"/>
                <w:bCs/>
              </w:rPr>
              <w:t>Chestnut trees – this is in hand</w:t>
            </w:r>
          </w:p>
          <w:p w14:paraId="6C6EC1DA" w14:textId="149C952C" w:rsidR="00E92484" w:rsidRPr="00E92484" w:rsidRDefault="00E92484" w:rsidP="00C56392">
            <w:pPr>
              <w:rPr>
                <w:rFonts w:eastAsia="Times New Roman" w:cstheme="minorHAnsi"/>
                <w:bCs/>
                <w:sz w:val="24"/>
                <w:szCs w:val="24"/>
              </w:rPr>
            </w:pPr>
            <w:r w:rsidRPr="00DB2992">
              <w:rPr>
                <w:rFonts w:eastAsia="Times New Roman" w:cstheme="minorHAnsi"/>
                <w:bCs/>
              </w:rPr>
              <w:t>The council expressed its support of the forthcoming Church Art and Craft Exhibition.</w:t>
            </w:r>
          </w:p>
        </w:tc>
        <w:tc>
          <w:tcPr>
            <w:tcW w:w="1061" w:type="dxa"/>
          </w:tcPr>
          <w:p w14:paraId="700FB3CA" w14:textId="77777777" w:rsidR="00C56392" w:rsidRPr="00B15C30" w:rsidRDefault="00C56392" w:rsidP="006749F9">
            <w:pPr>
              <w:rPr>
                <w:sz w:val="24"/>
                <w:szCs w:val="24"/>
              </w:rPr>
            </w:pPr>
          </w:p>
        </w:tc>
        <w:tc>
          <w:tcPr>
            <w:tcW w:w="1490" w:type="dxa"/>
          </w:tcPr>
          <w:p w14:paraId="2571464B" w14:textId="77777777" w:rsidR="00C56392" w:rsidRPr="00B15C30" w:rsidRDefault="00C56392" w:rsidP="006749F9">
            <w:pPr>
              <w:rPr>
                <w:sz w:val="24"/>
                <w:szCs w:val="24"/>
              </w:rPr>
            </w:pPr>
          </w:p>
        </w:tc>
      </w:tr>
      <w:tr w:rsidR="0046133B" w:rsidRPr="00B15C30" w14:paraId="32363A80" w14:textId="77777777" w:rsidTr="00DB2992">
        <w:tc>
          <w:tcPr>
            <w:tcW w:w="7514" w:type="dxa"/>
          </w:tcPr>
          <w:p w14:paraId="2AEEB158" w14:textId="5F628995" w:rsidR="0046133B" w:rsidRPr="0046133B" w:rsidRDefault="0046133B" w:rsidP="0046133B">
            <w:pPr>
              <w:jc w:val="center"/>
              <w:rPr>
                <w:rFonts w:eastAsia="Times New Roman" w:cstheme="minorHAnsi"/>
                <w:b/>
                <w:sz w:val="24"/>
                <w:szCs w:val="24"/>
              </w:rPr>
            </w:pPr>
            <w:r>
              <w:rPr>
                <w:rFonts w:eastAsia="Times New Roman" w:cstheme="minorHAnsi"/>
                <w:b/>
                <w:sz w:val="24"/>
                <w:szCs w:val="24"/>
              </w:rPr>
              <w:t xml:space="preserve">23. Discussions </w:t>
            </w:r>
            <w:r w:rsidR="008423F5">
              <w:rPr>
                <w:rFonts w:eastAsia="Times New Roman" w:cstheme="minorHAnsi"/>
                <w:b/>
                <w:sz w:val="24"/>
                <w:szCs w:val="24"/>
              </w:rPr>
              <w:t>R</w:t>
            </w:r>
            <w:r>
              <w:rPr>
                <w:rFonts w:eastAsia="Times New Roman" w:cstheme="minorHAnsi"/>
                <w:b/>
                <w:sz w:val="24"/>
                <w:szCs w:val="24"/>
              </w:rPr>
              <w:t xml:space="preserve">elating to </w:t>
            </w:r>
            <w:r w:rsidR="008423F5">
              <w:rPr>
                <w:rFonts w:eastAsia="Times New Roman" w:cstheme="minorHAnsi"/>
                <w:b/>
                <w:sz w:val="24"/>
                <w:szCs w:val="24"/>
              </w:rPr>
              <w:t>P</w:t>
            </w:r>
            <w:r>
              <w:rPr>
                <w:rFonts w:eastAsia="Times New Roman" w:cstheme="minorHAnsi"/>
                <w:b/>
                <w:sz w:val="24"/>
                <w:szCs w:val="24"/>
              </w:rPr>
              <w:t>rotecting our Environment</w:t>
            </w:r>
          </w:p>
        </w:tc>
        <w:tc>
          <w:tcPr>
            <w:tcW w:w="1061" w:type="dxa"/>
          </w:tcPr>
          <w:p w14:paraId="2216438E" w14:textId="77777777" w:rsidR="0046133B" w:rsidRPr="00B15C30" w:rsidRDefault="0046133B" w:rsidP="006749F9">
            <w:pPr>
              <w:rPr>
                <w:sz w:val="24"/>
                <w:szCs w:val="24"/>
              </w:rPr>
            </w:pPr>
          </w:p>
        </w:tc>
        <w:tc>
          <w:tcPr>
            <w:tcW w:w="1490" w:type="dxa"/>
          </w:tcPr>
          <w:p w14:paraId="4B2A561C" w14:textId="77777777" w:rsidR="0046133B" w:rsidRPr="00B15C30" w:rsidRDefault="0046133B" w:rsidP="006749F9">
            <w:pPr>
              <w:rPr>
                <w:sz w:val="24"/>
                <w:szCs w:val="24"/>
              </w:rPr>
            </w:pPr>
          </w:p>
        </w:tc>
      </w:tr>
      <w:tr w:rsidR="008423F5" w:rsidRPr="00B15C30" w14:paraId="7410B3F1" w14:textId="77777777" w:rsidTr="00DB2992">
        <w:tc>
          <w:tcPr>
            <w:tcW w:w="7514" w:type="dxa"/>
          </w:tcPr>
          <w:p w14:paraId="79BB718E" w14:textId="0F4E1061" w:rsidR="008423F5" w:rsidRPr="00DB2992" w:rsidRDefault="003A177D" w:rsidP="008423F5">
            <w:pPr>
              <w:rPr>
                <w:rFonts w:eastAsia="Times New Roman" w:cstheme="minorHAnsi"/>
              </w:rPr>
            </w:pPr>
            <w:r w:rsidRPr="00DB2992">
              <w:rPr>
                <w:rFonts w:cstheme="minorHAnsi"/>
                <w:color w:val="000000"/>
                <w:shd w:val="clear" w:color="auto" w:fill="FFFFFF"/>
              </w:rPr>
              <w:t>The committee rejected the idea of undertaking this proposal, and neither were they in favour of a sub group (similar to that formed to undertake the Parish Plan) undertaking the task.</w:t>
            </w:r>
          </w:p>
        </w:tc>
        <w:tc>
          <w:tcPr>
            <w:tcW w:w="1061" w:type="dxa"/>
          </w:tcPr>
          <w:p w14:paraId="61F0A69E" w14:textId="77777777" w:rsidR="008423F5" w:rsidRPr="0043072E" w:rsidRDefault="008423F5" w:rsidP="006749F9">
            <w:pPr>
              <w:rPr>
                <w:color w:val="FF0000"/>
                <w:sz w:val="24"/>
                <w:szCs w:val="24"/>
              </w:rPr>
            </w:pPr>
          </w:p>
          <w:p w14:paraId="27005B3C" w14:textId="2224C8A6" w:rsidR="0043072E" w:rsidRPr="0043072E" w:rsidRDefault="0043072E" w:rsidP="006749F9">
            <w:pPr>
              <w:rPr>
                <w:color w:val="FF0000"/>
                <w:sz w:val="24"/>
                <w:szCs w:val="24"/>
              </w:rPr>
            </w:pPr>
          </w:p>
        </w:tc>
        <w:tc>
          <w:tcPr>
            <w:tcW w:w="1490" w:type="dxa"/>
          </w:tcPr>
          <w:p w14:paraId="53B8D002" w14:textId="77777777" w:rsidR="008423F5" w:rsidRPr="0043072E" w:rsidRDefault="008423F5" w:rsidP="006749F9">
            <w:pPr>
              <w:rPr>
                <w:color w:val="FF0000"/>
                <w:sz w:val="24"/>
                <w:szCs w:val="24"/>
              </w:rPr>
            </w:pPr>
          </w:p>
        </w:tc>
      </w:tr>
      <w:tr w:rsidR="006749F9" w:rsidRPr="008E3D56" w14:paraId="47577C11" w14:textId="77777777" w:rsidTr="00DB2992">
        <w:tc>
          <w:tcPr>
            <w:tcW w:w="7514" w:type="dxa"/>
          </w:tcPr>
          <w:p w14:paraId="755ECE0A" w14:textId="77777777" w:rsidR="006749F9" w:rsidRDefault="006749F9" w:rsidP="006749F9">
            <w:pPr>
              <w:jc w:val="center"/>
              <w:rPr>
                <w:b/>
                <w:sz w:val="24"/>
                <w:szCs w:val="24"/>
              </w:rPr>
            </w:pPr>
            <w:r>
              <w:rPr>
                <w:b/>
                <w:sz w:val="24"/>
                <w:szCs w:val="24"/>
              </w:rPr>
              <w:t>DATES OF THE NEXT MEETINGS</w:t>
            </w:r>
          </w:p>
          <w:p w14:paraId="3A26A0E0" w14:textId="77777777" w:rsidR="006749F9" w:rsidRPr="00DC48CA" w:rsidRDefault="006749F9" w:rsidP="006749F9">
            <w:pPr>
              <w:jc w:val="center"/>
              <w:rPr>
                <w:b/>
              </w:rPr>
            </w:pPr>
            <w:r w:rsidRPr="00DC48CA">
              <w:rPr>
                <w:b/>
              </w:rPr>
              <w:t>24</w:t>
            </w:r>
            <w:r w:rsidRPr="00DC48CA">
              <w:rPr>
                <w:b/>
                <w:vertAlign w:val="superscript"/>
              </w:rPr>
              <w:t>th</w:t>
            </w:r>
            <w:r w:rsidRPr="00DC48CA">
              <w:rPr>
                <w:b/>
              </w:rPr>
              <w:t xml:space="preserve"> July – Parish Liaison</w:t>
            </w:r>
          </w:p>
          <w:p w14:paraId="76F6794E" w14:textId="37AF6417" w:rsidR="006749F9" w:rsidRPr="00DC48CA" w:rsidRDefault="006749F9" w:rsidP="006749F9">
            <w:pPr>
              <w:jc w:val="center"/>
              <w:rPr>
                <w:b/>
                <w:color w:val="FF0000"/>
              </w:rPr>
            </w:pPr>
            <w:r w:rsidRPr="00DC48CA">
              <w:rPr>
                <w:b/>
                <w:color w:val="FF0000"/>
              </w:rPr>
              <w:t>1</w:t>
            </w:r>
            <w:r w:rsidRPr="00DC48CA">
              <w:rPr>
                <w:b/>
                <w:color w:val="FF0000"/>
                <w:vertAlign w:val="superscript"/>
              </w:rPr>
              <w:t>st</w:t>
            </w:r>
            <w:r w:rsidRPr="00DC48CA">
              <w:rPr>
                <w:b/>
                <w:color w:val="FF0000"/>
              </w:rPr>
              <w:t xml:space="preserve"> August ALCA - At Your Place Training – Apologies James Robinson Burge and Fiona Crockett</w:t>
            </w:r>
          </w:p>
          <w:p w14:paraId="6898A490" w14:textId="3CDDE210" w:rsidR="006749F9" w:rsidRPr="00F82696" w:rsidRDefault="006749F9" w:rsidP="006749F9">
            <w:pPr>
              <w:rPr>
                <w:b/>
                <w:color w:val="FF0000"/>
              </w:rPr>
            </w:pPr>
            <w:r w:rsidRPr="00F82696">
              <w:rPr>
                <w:b/>
                <w:color w:val="FF0000"/>
              </w:rPr>
              <w:t xml:space="preserve">                                  </w:t>
            </w:r>
            <w:r>
              <w:rPr>
                <w:b/>
                <w:color w:val="FF0000"/>
              </w:rPr>
              <w:t xml:space="preserve">      </w:t>
            </w:r>
            <w:r w:rsidR="00962925">
              <w:rPr>
                <w:b/>
                <w:color w:val="FF0000"/>
              </w:rPr>
              <w:t xml:space="preserve">        </w:t>
            </w:r>
            <w:r w:rsidRPr="00DC48CA">
              <w:rPr>
                <w:b/>
              </w:rPr>
              <w:t>11</w:t>
            </w:r>
            <w:r w:rsidRPr="00DC48CA">
              <w:rPr>
                <w:b/>
                <w:vertAlign w:val="superscript"/>
              </w:rPr>
              <w:t>th</w:t>
            </w:r>
            <w:r w:rsidRPr="00DC48CA">
              <w:rPr>
                <w:b/>
              </w:rPr>
              <w:t xml:space="preserve"> September – ALCA</w:t>
            </w:r>
          </w:p>
          <w:p w14:paraId="42EE12A3" w14:textId="77777777" w:rsidR="006749F9" w:rsidRDefault="006749F9" w:rsidP="006749F9">
            <w:pPr>
              <w:jc w:val="center"/>
              <w:rPr>
                <w:b/>
                <w:color w:val="000000" w:themeColor="text1"/>
              </w:rPr>
            </w:pPr>
            <w:r>
              <w:rPr>
                <w:b/>
                <w:color w:val="000000" w:themeColor="text1"/>
              </w:rPr>
              <w:t xml:space="preserve">            </w:t>
            </w:r>
            <w:r w:rsidRPr="00BA238D">
              <w:rPr>
                <w:b/>
                <w:color w:val="FF0000"/>
              </w:rPr>
              <w:t xml:space="preserve"> </w:t>
            </w:r>
            <w:r w:rsidRPr="00DC48CA">
              <w:rPr>
                <w:b/>
              </w:rPr>
              <w:t>5th</w:t>
            </w:r>
            <w:r w:rsidRPr="00BA238D">
              <w:rPr>
                <w:b/>
                <w:color w:val="FF0000"/>
              </w:rPr>
              <w:t xml:space="preserve"> </w:t>
            </w:r>
            <w:r w:rsidRPr="006E0EC8">
              <w:rPr>
                <w:b/>
                <w:color w:val="000000" w:themeColor="text1"/>
              </w:rPr>
              <w:t>September – Parish Council</w:t>
            </w:r>
          </w:p>
          <w:p w14:paraId="424DC763" w14:textId="77777777" w:rsidR="006749F9" w:rsidRPr="00DC48CA" w:rsidRDefault="006749F9" w:rsidP="006749F9">
            <w:pPr>
              <w:jc w:val="center"/>
              <w:rPr>
                <w:b/>
              </w:rPr>
            </w:pPr>
            <w:r>
              <w:rPr>
                <w:b/>
                <w:color w:val="000000" w:themeColor="text1"/>
              </w:rPr>
              <w:t xml:space="preserve">       </w:t>
            </w:r>
            <w:r w:rsidRPr="00DC48CA">
              <w:rPr>
                <w:b/>
              </w:rPr>
              <w:t>30</w:t>
            </w:r>
            <w:r w:rsidRPr="00DC48CA">
              <w:rPr>
                <w:b/>
                <w:vertAlign w:val="superscript"/>
              </w:rPr>
              <w:t>th</w:t>
            </w:r>
            <w:r w:rsidRPr="00DC48CA">
              <w:rPr>
                <w:b/>
              </w:rPr>
              <w:t xml:space="preserve"> October – Parish Liaison</w:t>
            </w:r>
          </w:p>
          <w:p w14:paraId="3CE70871" w14:textId="77777777" w:rsidR="006749F9" w:rsidRPr="006E0EC8" w:rsidRDefault="006749F9" w:rsidP="006749F9">
            <w:pPr>
              <w:jc w:val="center"/>
              <w:rPr>
                <w:b/>
                <w:color w:val="000000" w:themeColor="text1"/>
              </w:rPr>
            </w:pPr>
            <w:r>
              <w:rPr>
                <w:b/>
                <w:color w:val="000000" w:themeColor="text1"/>
              </w:rPr>
              <w:t xml:space="preserve">           </w:t>
            </w:r>
            <w:r w:rsidRPr="006E0EC8">
              <w:rPr>
                <w:b/>
                <w:color w:val="000000" w:themeColor="text1"/>
              </w:rPr>
              <w:t>14</w:t>
            </w:r>
            <w:r w:rsidRPr="006E0EC8">
              <w:rPr>
                <w:b/>
                <w:color w:val="000000" w:themeColor="text1"/>
                <w:vertAlign w:val="superscript"/>
              </w:rPr>
              <w:t>th</w:t>
            </w:r>
            <w:r w:rsidRPr="006E0EC8">
              <w:rPr>
                <w:b/>
                <w:color w:val="000000" w:themeColor="text1"/>
              </w:rPr>
              <w:t xml:space="preserve"> November – Parish Council</w:t>
            </w:r>
          </w:p>
          <w:p w14:paraId="5CBD4718" w14:textId="6A0AED5C" w:rsidR="006749F9" w:rsidRPr="0052777A" w:rsidRDefault="006749F9" w:rsidP="006749F9">
            <w:pPr>
              <w:rPr>
                <w:b/>
                <w:sz w:val="24"/>
                <w:szCs w:val="24"/>
              </w:rPr>
            </w:pPr>
            <w:r>
              <w:rPr>
                <w:b/>
                <w:color w:val="000000" w:themeColor="text1"/>
              </w:rPr>
              <w:t xml:space="preserve">                                          </w:t>
            </w:r>
            <w:r w:rsidR="00962925">
              <w:rPr>
                <w:b/>
                <w:color w:val="000000" w:themeColor="text1"/>
              </w:rPr>
              <w:t xml:space="preserve">     </w:t>
            </w:r>
            <w:r w:rsidRPr="006E0EC8">
              <w:rPr>
                <w:b/>
                <w:color w:val="000000" w:themeColor="text1"/>
              </w:rPr>
              <w:t>16</w:t>
            </w:r>
            <w:r w:rsidRPr="006E0EC8">
              <w:rPr>
                <w:b/>
                <w:color w:val="000000" w:themeColor="text1"/>
                <w:vertAlign w:val="superscript"/>
              </w:rPr>
              <w:t>th</w:t>
            </w:r>
            <w:r w:rsidRPr="006E0EC8">
              <w:rPr>
                <w:b/>
                <w:color w:val="000000" w:themeColor="text1"/>
              </w:rPr>
              <w:t xml:space="preserve"> January 202</w:t>
            </w:r>
            <w:r>
              <w:rPr>
                <w:b/>
                <w:color w:val="000000" w:themeColor="text1"/>
              </w:rPr>
              <w:t>0</w:t>
            </w:r>
          </w:p>
        </w:tc>
        <w:tc>
          <w:tcPr>
            <w:tcW w:w="1061" w:type="dxa"/>
          </w:tcPr>
          <w:p w14:paraId="645D517D" w14:textId="77777777" w:rsidR="006749F9" w:rsidRDefault="006749F9" w:rsidP="006749F9">
            <w:pPr>
              <w:rPr>
                <w:sz w:val="24"/>
                <w:szCs w:val="24"/>
              </w:rPr>
            </w:pPr>
          </w:p>
        </w:tc>
        <w:tc>
          <w:tcPr>
            <w:tcW w:w="1490" w:type="dxa"/>
          </w:tcPr>
          <w:p w14:paraId="6B0C0638" w14:textId="77777777" w:rsidR="006749F9" w:rsidRDefault="006749F9" w:rsidP="006749F9">
            <w:pPr>
              <w:rPr>
                <w:sz w:val="24"/>
                <w:szCs w:val="24"/>
              </w:rPr>
            </w:pPr>
          </w:p>
        </w:tc>
      </w:tr>
    </w:tbl>
    <w:p w14:paraId="023F7D68" w14:textId="77777777" w:rsidR="00760141" w:rsidRPr="008E3D56" w:rsidRDefault="00C55C4F">
      <w:pPr>
        <w:rPr>
          <w:sz w:val="24"/>
          <w:szCs w:val="24"/>
        </w:rPr>
      </w:pPr>
    </w:p>
    <w:sectPr w:rsidR="00760141" w:rsidRPr="008E3D56" w:rsidSect="00C95466">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FDE"/>
    <w:multiLevelType w:val="hybridMultilevel"/>
    <w:tmpl w:val="782A8506"/>
    <w:lvl w:ilvl="0" w:tplc="DF5E9D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D340DD"/>
    <w:multiLevelType w:val="hybridMultilevel"/>
    <w:tmpl w:val="5DE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7C1F15"/>
    <w:multiLevelType w:val="hybridMultilevel"/>
    <w:tmpl w:val="2C5C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56"/>
    <w:rsid w:val="0000662D"/>
    <w:rsid w:val="0000703B"/>
    <w:rsid w:val="000155A8"/>
    <w:rsid w:val="00043002"/>
    <w:rsid w:val="00065F2D"/>
    <w:rsid w:val="00074091"/>
    <w:rsid w:val="00081A89"/>
    <w:rsid w:val="000A464D"/>
    <w:rsid w:val="000C0CE1"/>
    <w:rsid w:val="000C676E"/>
    <w:rsid w:val="000E7369"/>
    <w:rsid w:val="000F6C7A"/>
    <w:rsid w:val="001034BA"/>
    <w:rsid w:val="001111A2"/>
    <w:rsid w:val="00111526"/>
    <w:rsid w:val="00134532"/>
    <w:rsid w:val="00155761"/>
    <w:rsid w:val="00166FF7"/>
    <w:rsid w:val="0016739B"/>
    <w:rsid w:val="00172AEA"/>
    <w:rsid w:val="00192D21"/>
    <w:rsid w:val="001C607A"/>
    <w:rsid w:val="001E7B6F"/>
    <w:rsid w:val="00233E0B"/>
    <w:rsid w:val="00247ECB"/>
    <w:rsid w:val="00252E4A"/>
    <w:rsid w:val="0026574C"/>
    <w:rsid w:val="00275888"/>
    <w:rsid w:val="00282B6A"/>
    <w:rsid w:val="00293CDE"/>
    <w:rsid w:val="0029504C"/>
    <w:rsid w:val="002D1C69"/>
    <w:rsid w:val="002F62EE"/>
    <w:rsid w:val="00301A29"/>
    <w:rsid w:val="003103C6"/>
    <w:rsid w:val="00317B5D"/>
    <w:rsid w:val="0036306D"/>
    <w:rsid w:val="00375F74"/>
    <w:rsid w:val="00385456"/>
    <w:rsid w:val="003A177D"/>
    <w:rsid w:val="003B19DF"/>
    <w:rsid w:val="003B1A57"/>
    <w:rsid w:val="003B2406"/>
    <w:rsid w:val="003B3D3D"/>
    <w:rsid w:val="003E4449"/>
    <w:rsid w:val="00413CD4"/>
    <w:rsid w:val="00414043"/>
    <w:rsid w:val="004233E3"/>
    <w:rsid w:val="0043072E"/>
    <w:rsid w:val="004443E7"/>
    <w:rsid w:val="00446954"/>
    <w:rsid w:val="00451AD3"/>
    <w:rsid w:val="0045218E"/>
    <w:rsid w:val="00460763"/>
    <w:rsid w:val="0046133B"/>
    <w:rsid w:val="00470F94"/>
    <w:rsid w:val="00477924"/>
    <w:rsid w:val="00487C08"/>
    <w:rsid w:val="0049769D"/>
    <w:rsid w:val="004A1D6E"/>
    <w:rsid w:val="004B14E3"/>
    <w:rsid w:val="0051211F"/>
    <w:rsid w:val="00516129"/>
    <w:rsid w:val="0051699D"/>
    <w:rsid w:val="0052777A"/>
    <w:rsid w:val="00530DCA"/>
    <w:rsid w:val="0053214B"/>
    <w:rsid w:val="00553828"/>
    <w:rsid w:val="0057057D"/>
    <w:rsid w:val="00586042"/>
    <w:rsid w:val="005A0194"/>
    <w:rsid w:val="005A14F0"/>
    <w:rsid w:val="005D2E86"/>
    <w:rsid w:val="00601BC0"/>
    <w:rsid w:val="0066424E"/>
    <w:rsid w:val="00670C46"/>
    <w:rsid w:val="006749F9"/>
    <w:rsid w:val="0069498F"/>
    <w:rsid w:val="00695DC4"/>
    <w:rsid w:val="006A4504"/>
    <w:rsid w:val="006B4103"/>
    <w:rsid w:val="006B5727"/>
    <w:rsid w:val="006F09B4"/>
    <w:rsid w:val="006F52F1"/>
    <w:rsid w:val="007172AC"/>
    <w:rsid w:val="00731681"/>
    <w:rsid w:val="00731C08"/>
    <w:rsid w:val="00734E27"/>
    <w:rsid w:val="007560F9"/>
    <w:rsid w:val="00756C89"/>
    <w:rsid w:val="00764DDC"/>
    <w:rsid w:val="00796ED4"/>
    <w:rsid w:val="007A5EE5"/>
    <w:rsid w:val="007B24B6"/>
    <w:rsid w:val="007C2D4F"/>
    <w:rsid w:val="007D24AD"/>
    <w:rsid w:val="007F1F29"/>
    <w:rsid w:val="0081174F"/>
    <w:rsid w:val="00825CE2"/>
    <w:rsid w:val="008404E7"/>
    <w:rsid w:val="008423F5"/>
    <w:rsid w:val="008B77EC"/>
    <w:rsid w:val="008C7E83"/>
    <w:rsid w:val="008D7B43"/>
    <w:rsid w:val="008E3D56"/>
    <w:rsid w:val="00921606"/>
    <w:rsid w:val="00962925"/>
    <w:rsid w:val="00970683"/>
    <w:rsid w:val="0097109E"/>
    <w:rsid w:val="0098196C"/>
    <w:rsid w:val="00982E73"/>
    <w:rsid w:val="009868AD"/>
    <w:rsid w:val="00991127"/>
    <w:rsid w:val="00997BAA"/>
    <w:rsid w:val="009A7AB9"/>
    <w:rsid w:val="009B0188"/>
    <w:rsid w:val="009E06C0"/>
    <w:rsid w:val="009E52E7"/>
    <w:rsid w:val="009F5281"/>
    <w:rsid w:val="00A160FF"/>
    <w:rsid w:val="00A4292A"/>
    <w:rsid w:val="00A4376B"/>
    <w:rsid w:val="00A46CF9"/>
    <w:rsid w:val="00A8270A"/>
    <w:rsid w:val="00A94519"/>
    <w:rsid w:val="00AA4404"/>
    <w:rsid w:val="00AA6F29"/>
    <w:rsid w:val="00AD7CB2"/>
    <w:rsid w:val="00B13D34"/>
    <w:rsid w:val="00B15C30"/>
    <w:rsid w:val="00B2251D"/>
    <w:rsid w:val="00B33A6A"/>
    <w:rsid w:val="00B34C85"/>
    <w:rsid w:val="00B37BAA"/>
    <w:rsid w:val="00B63EA7"/>
    <w:rsid w:val="00B761BA"/>
    <w:rsid w:val="00B92BB7"/>
    <w:rsid w:val="00BC50EF"/>
    <w:rsid w:val="00BC719A"/>
    <w:rsid w:val="00BD4C02"/>
    <w:rsid w:val="00BE2B7E"/>
    <w:rsid w:val="00BF2042"/>
    <w:rsid w:val="00C31F2B"/>
    <w:rsid w:val="00C46190"/>
    <w:rsid w:val="00C55C4F"/>
    <w:rsid w:val="00C56392"/>
    <w:rsid w:val="00C56F6A"/>
    <w:rsid w:val="00C62234"/>
    <w:rsid w:val="00C62A0A"/>
    <w:rsid w:val="00C854F3"/>
    <w:rsid w:val="00C9436B"/>
    <w:rsid w:val="00C95466"/>
    <w:rsid w:val="00CD6B2D"/>
    <w:rsid w:val="00CE5F76"/>
    <w:rsid w:val="00CF0DD3"/>
    <w:rsid w:val="00CF1F75"/>
    <w:rsid w:val="00D01035"/>
    <w:rsid w:val="00D27881"/>
    <w:rsid w:val="00D405B1"/>
    <w:rsid w:val="00D43E64"/>
    <w:rsid w:val="00D658FF"/>
    <w:rsid w:val="00D8495A"/>
    <w:rsid w:val="00D85D52"/>
    <w:rsid w:val="00D923A1"/>
    <w:rsid w:val="00DA74F6"/>
    <w:rsid w:val="00DB2992"/>
    <w:rsid w:val="00DC48CA"/>
    <w:rsid w:val="00DC6748"/>
    <w:rsid w:val="00DF0B27"/>
    <w:rsid w:val="00E36359"/>
    <w:rsid w:val="00E92484"/>
    <w:rsid w:val="00EA4C42"/>
    <w:rsid w:val="00EA5645"/>
    <w:rsid w:val="00EB3CED"/>
    <w:rsid w:val="00EC5EB7"/>
    <w:rsid w:val="00ED0A26"/>
    <w:rsid w:val="00ED711A"/>
    <w:rsid w:val="00F07D0A"/>
    <w:rsid w:val="00F243D5"/>
    <w:rsid w:val="00F30984"/>
    <w:rsid w:val="00F53E4E"/>
    <w:rsid w:val="00F843A3"/>
    <w:rsid w:val="00FA5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E567"/>
  <w15:chartTrackingRefBased/>
  <w15:docId w15:val="{C81C4D5D-BFA6-4995-BD62-6C23EACC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632F3-3593-4CD8-83AF-5FE9BEC9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16116</TotalTime>
  <Pages>4</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 Fossaceco</cp:lastModifiedBy>
  <cp:revision>88</cp:revision>
  <dcterms:created xsi:type="dcterms:W3CDTF">2019-07-12T06:59:00Z</dcterms:created>
  <dcterms:modified xsi:type="dcterms:W3CDTF">2022-02-09T18:24:00Z</dcterms:modified>
</cp:coreProperties>
</file>